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4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31"/>
        <w:gridCol w:w="932"/>
        <w:gridCol w:w="839"/>
        <w:gridCol w:w="89"/>
        <w:gridCol w:w="1016"/>
        <w:gridCol w:w="201"/>
        <w:gridCol w:w="81"/>
        <w:gridCol w:w="1027"/>
        <w:gridCol w:w="273"/>
        <w:gridCol w:w="500"/>
        <w:gridCol w:w="640"/>
      </w:tblGrid>
      <w:tr w:rsidR="003B0C57" w:rsidRPr="00A22864" w:rsidTr="003B0C57">
        <w:trPr>
          <w:trHeight w:val="227"/>
          <w:jc w:val="center"/>
        </w:trPr>
        <w:tc>
          <w:tcPr>
            <w:tcW w:w="1885" w:type="pct"/>
            <w:gridSpan w:val="4"/>
            <w:vAlign w:val="center"/>
          </w:tcPr>
          <w:p w:rsidR="003B0C57" w:rsidRPr="00A22864" w:rsidRDefault="003B0C57" w:rsidP="003B0C57">
            <w:pPr>
              <w:spacing w:after="60"/>
              <w:rPr>
                <w:lang w:val="sr-Cyrl-CS"/>
              </w:rPr>
            </w:pPr>
            <w:r w:rsidRPr="00A22864">
              <w:rPr>
                <w:b/>
                <w:lang w:val="sr-Cyrl-CS"/>
              </w:rPr>
              <w:t>Име и презиме</w:t>
            </w:r>
          </w:p>
        </w:tc>
        <w:tc>
          <w:tcPr>
            <w:tcW w:w="3115" w:type="pct"/>
            <w:gridSpan w:val="8"/>
            <w:vAlign w:val="center"/>
          </w:tcPr>
          <w:p w:rsidR="003B0C57" w:rsidRPr="00491993" w:rsidRDefault="003B0C57" w:rsidP="003B0C57">
            <w:pPr>
              <w:tabs>
                <w:tab w:val="left" w:pos="567"/>
              </w:tabs>
              <w:spacing w:after="60"/>
              <w:rPr>
                <w:lang w:val="sr-Cyrl-CS"/>
              </w:rPr>
            </w:pPr>
            <w:r>
              <w:rPr>
                <w:lang w:val="sr-Cyrl-CS"/>
              </w:rPr>
              <w:t>Горан Попарић</w:t>
            </w:r>
          </w:p>
        </w:tc>
      </w:tr>
      <w:tr w:rsidR="003B0C57" w:rsidRPr="00A22864" w:rsidTr="003B0C57">
        <w:trPr>
          <w:trHeight w:val="227"/>
          <w:jc w:val="center"/>
        </w:trPr>
        <w:tc>
          <w:tcPr>
            <w:tcW w:w="1885" w:type="pct"/>
            <w:gridSpan w:val="4"/>
            <w:vAlign w:val="center"/>
          </w:tcPr>
          <w:p w:rsidR="003B0C57" w:rsidRPr="00A22864" w:rsidRDefault="003B0C57" w:rsidP="003B0C57">
            <w:pPr>
              <w:spacing w:after="60"/>
              <w:rPr>
                <w:lang w:val="sr-Cyrl-CS"/>
              </w:rPr>
            </w:pPr>
            <w:r w:rsidRPr="00A22864">
              <w:rPr>
                <w:b/>
                <w:lang w:val="sr-Cyrl-CS"/>
              </w:rPr>
              <w:t>Звање</w:t>
            </w:r>
          </w:p>
        </w:tc>
        <w:tc>
          <w:tcPr>
            <w:tcW w:w="3115" w:type="pct"/>
            <w:gridSpan w:val="8"/>
            <w:vAlign w:val="center"/>
          </w:tcPr>
          <w:p w:rsidR="003B0C57" w:rsidRPr="00491993" w:rsidRDefault="003B0C57" w:rsidP="003B0C57">
            <w:pPr>
              <w:tabs>
                <w:tab w:val="left" w:pos="567"/>
              </w:tabs>
              <w:spacing w:after="60"/>
              <w:rPr>
                <w:lang w:val="sr-Cyrl-CS"/>
              </w:rPr>
            </w:pPr>
            <w:r>
              <w:rPr>
                <w:lang w:val="sr-Cyrl-CS"/>
              </w:rPr>
              <w:t>Редовни професор</w:t>
            </w:r>
          </w:p>
        </w:tc>
      </w:tr>
      <w:tr w:rsidR="003B0C57" w:rsidRPr="00A22864" w:rsidTr="003B0C57">
        <w:trPr>
          <w:trHeight w:val="227"/>
          <w:jc w:val="center"/>
        </w:trPr>
        <w:tc>
          <w:tcPr>
            <w:tcW w:w="1885" w:type="pct"/>
            <w:gridSpan w:val="4"/>
            <w:vAlign w:val="center"/>
          </w:tcPr>
          <w:p w:rsidR="003B0C57" w:rsidRPr="00A22864" w:rsidRDefault="003B0C57" w:rsidP="003B0C57">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15" w:type="pct"/>
            <w:gridSpan w:val="8"/>
            <w:vAlign w:val="center"/>
          </w:tcPr>
          <w:p w:rsidR="003B0C57" w:rsidRPr="00A22864" w:rsidRDefault="003B0C57" w:rsidP="003B0C57">
            <w:pPr>
              <w:rPr>
                <w:lang w:val="sr-Cyrl-CS"/>
              </w:rPr>
            </w:pPr>
            <w:r>
              <w:rPr>
                <w:lang w:val="sr-Cyrl-CS"/>
              </w:rPr>
              <w:t>Физика атома и молекула</w:t>
            </w:r>
          </w:p>
        </w:tc>
      </w:tr>
      <w:tr w:rsidR="007C3CB8" w:rsidRPr="00A22864" w:rsidTr="00C26ED0">
        <w:trPr>
          <w:trHeight w:val="227"/>
          <w:jc w:val="center"/>
        </w:trPr>
        <w:tc>
          <w:tcPr>
            <w:tcW w:w="1202"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83" w:type="pct"/>
            <w:vAlign w:val="center"/>
          </w:tcPr>
          <w:p w:rsidR="007C3CB8" w:rsidRPr="00A22864" w:rsidRDefault="007C3CB8" w:rsidP="00D638D4">
            <w:pPr>
              <w:spacing w:after="60"/>
              <w:rPr>
                <w:lang w:val="sr-Cyrl-CS"/>
              </w:rPr>
            </w:pPr>
            <w:r w:rsidRPr="00A22864">
              <w:rPr>
                <w:lang w:val="sr-Cyrl-CS"/>
              </w:rPr>
              <w:t xml:space="preserve">Година </w:t>
            </w:r>
          </w:p>
        </w:tc>
        <w:tc>
          <w:tcPr>
            <w:tcW w:w="1063"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52"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3B0C57" w:rsidRPr="00A22864" w:rsidTr="00C26ED0">
        <w:trPr>
          <w:trHeight w:val="227"/>
          <w:jc w:val="center"/>
        </w:trPr>
        <w:tc>
          <w:tcPr>
            <w:tcW w:w="1202" w:type="pct"/>
            <w:gridSpan w:val="3"/>
            <w:vAlign w:val="center"/>
          </w:tcPr>
          <w:p w:rsidR="003B0C57" w:rsidRPr="00A22864" w:rsidRDefault="003B0C57" w:rsidP="003B0C57">
            <w:pPr>
              <w:spacing w:after="60"/>
              <w:rPr>
                <w:lang w:val="sr-Cyrl-CS"/>
              </w:rPr>
            </w:pPr>
            <w:r w:rsidRPr="00A22864">
              <w:rPr>
                <w:lang w:val="sr-Cyrl-CS"/>
              </w:rPr>
              <w:t>Избор у звање</w:t>
            </w:r>
          </w:p>
        </w:tc>
        <w:tc>
          <w:tcPr>
            <w:tcW w:w="683" w:type="pct"/>
            <w:vAlign w:val="center"/>
          </w:tcPr>
          <w:p w:rsidR="003B0C57" w:rsidRPr="00491993" w:rsidRDefault="003B0C57" w:rsidP="003B0C57">
            <w:pPr>
              <w:tabs>
                <w:tab w:val="left" w:pos="567"/>
              </w:tabs>
              <w:spacing w:after="60"/>
              <w:rPr>
                <w:lang w:val="sr-Cyrl-CS"/>
              </w:rPr>
            </w:pPr>
            <w:r>
              <w:rPr>
                <w:lang w:val="sr-Cyrl-CS"/>
              </w:rPr>
              <w:t>2019.</w:t>
            </w:r>
          </w:p>
        </w:tc>
        <w:tc>
          <w:tcPr>
            <w:tcW w:w="1063" w:type="pct"/>
            <w:gridSpan w:val="3"/>
            <w:shd w:val="clear" w:color="auto" w:fill="auto"/>
            <w:vAlign w:val="center"/>
          </w:tcPr>
          <w:p w:rsidR="003B0C57" w:rsidRPr="00491993" w:rsidRDefault="003B0C57" w:rsidP="003B0C57">
            <w:pPr>
              <w:tabs>
                <w:tab w:val="left" w:pos="567"/>
              </w:tabs>
              <w:spacing w:after="60"/>
              <w:rPr>
                <w:lang w:val="sr-Cyrl-CS"/>
              </w:rPr>
            </w:pPr>
            <w:r>
              <w:rPr>
                <w:lang w:val="sr-Cyrl-CS"/>
              </w:rPr>
              <w:t>Универзитет у Београду, Физички факултет</w:t>
            </w:r>
          </w:p>
        </w:tc>
        <w:tc>
          <w:tcPr>
            <w:tcW w:w="2052" w:type="pct"/>
            <w:gridSpan w:val="5"/>
            <w:shd w:val="clear" w:color="auto" w:fill="auto"/>
            <w:vAlign w:val="center"/>
          </w:tcPr>
          <w:p w:rsidR="003B0C57" w:rsidRPr="00496244" w:rsidRDefault="00496244" w:rsidP="003B0C57">
            <w:pPr>
              <w:tabs>
                <w:tab w:val="left" w:pos="567"/>
              </w:tabs>
              <w:spacing w:after="60"/>
              <w:rPr>
                <w:lang w:val="sr-Cyrl-RS"/>
              </w:rPr>
            </w:pPr>
            <w:r>
              <w:rPr>
                <w:lang w:val="sr-Cyrl-RS"/>
              </w:rPr>
              <w:t>Физика атома и молекула</w:t>
            </w:r>
          </w:p>
        </w:tc>
      </w:tr>
      <w:tr w:rsidR="003B0C57" w:rsidRPr="00A22864" w:rsidTr="00C26ED0">
        <w:trPr>
          <w:trHeight w:val="227"/>
          <w:jc w:val="center"/>
        </w:trPr>
        <w:tc>
          <w:tcPr>
            <w:tcW w:w="1202" w:type="pct"/>
            <w:gridSpan w:val="3"/>
            <w:vAlign w:val="center"/>
          </w:tcPr>
          <w:p w:rsidR="003B0C57" w:rsidRPr="00A22864" w:rsidRDefault="003B0C57" w:rsidP="003B0C57">
            <w:pPr>
              <w:spacing w:after="60"/>
              <w:rPr>
                <w:lang w:val="sr-Cyrl-CS"/>
              </w:rPr>
            </w:pPr>
            <w:r w:rsidRPr="00A22864">
              <w:rPr>
                <w:lang w:val="sr-Cyrl-CS"/>
              </w:rPr>
              <w:t>Докторат</w:t>
            </w:r>
          </w:p>
        </w:tc>
        <w:tc>
          <w:tcPr>
            <w:tcW w:w="683" w:type="pct"/>
            <w:vAlign w:val="center"/>
          </w:tcPr>
          <w:p w:rsidR="003B0C57" w:rsidRPr="00491993" w:rsidRDefault="003B0C57" w:rsidP="003B0C57">
            <w:pPr>
              <w:tabs>
                <w:tab w:val="left" w:pos="567"/>
              </w:tabs>
              <w:spacing w:after="60"/>
              <w:rPr>
                <w:lang w:val="sr-Cyrl-CS"/>
              </w:rPr>
            </w:pPr>
            <w:r>
              <w:rPr>
                <w:lang w:val="sr-Cyrl-CS"/>
              </w:rPr>
              <w:t>2001.</w:t>
            </w:r>
          </w:p>
        </w:tc>
        <w:tc>
          <w:tcPr>
            <w:tcW w:w="1063" w:type="pct"/>
            <w:gridSpan w:val="3"/>
            <w:shd w:val="clear" w:color="auto" w:fill="auto"/>
            <w:vAlign w:val="center"/>
          </w:tcPr>
          <w:p w:rsidR="003B0C57" w:rsidRPr="00491993" w:rsidRDefault="003B0C57" w:rsidP="003B0C57">
            <w:pPr>
              <w:tabs>
                <w:tab w:val="left" w:pos="567"/>
              </w:tabs>
              <w:spacing w:after="60"/>
              <w:rPr>
                <w:lang w:val="sr-Cyrl-CS"/>
              </w:rPr>
            </w:pPr>
            <w:r>
              <w:rPr>
                <w:lang w:val="sr-Cyrl-CS"/>
              </w:rPr>
              <w:t>Универзитет у Београду, Физички факултет</w:t>
            </w:r>
          </w:p>
        </w:tc>
        <w:tc>
          <w:tcPr>
            <w:tcW w:w="2052" w:type="pct"/>
            <w:gridSpan w:val="5"/>
            <w:shd w:val="clear" w:color="auto" w:fill="auto"/>
            <w:vAlign w:val="center"/>
          </w:tcPr>
          <w:p w:rsidR="003B0C57" w:rsidRPr="00491993" w:rsidRDefault="00496244" w:rsidP="003B0C57">
            <w:pPr>
              <w:tabs>
                <w:tab w:val="left" w:pos="567"/>
              </w:tabs>
              <w:spacing w:after="60"/>
              <w:rPr>
                <w:lang w:val="sr-Cyrl-CS"/>
              </w:rPr>
            </w:pPr>
            <w:r>
              <w:rPr>
                <w:lang w:val="sr-Cyrl-RS"/>
              </w:rPr>
              <w:t>Физика атома и молекула</w:t>
            </w:r>
          </w:p>
        </w:tc>
      </w:tr>
      <w:tr w:rsidR="003B0C57" w:rsidRPr="00A22864" w:rsidTr="00C26ED0">
        <w:trPr>
          <w:trHeight w:val="227"/>
          <w:jc w:val="center"/>
        </w:trPr>
        <w:tc>
          <w:tcPr>
            <w:tcW w:w="1202" w:type="pct"/>
            <w:gridSpan w:val="3"/>
            <w:vAlign w:val="center"/>
          </w:tcPr>
          <w:p w:rsidR="003B0C57" w:rsidRPr="000D32C3" w:rsidRDefault="003B0C57" w:rsidP="003B0C57">
            <w:pPr>
              <w:spacing w:after="60"/>
            </w:pPr>
            <w:r>
              <w:t>Магистратура</w:t>
            </w:r>
          </w:p>
        </w:tc>
        <w:tc>
          <w:tcPr>
            <w:tcW w:w="683" w:type="pct"/>
            <w:vAlign w:val="center"/>
          </w:tcPr>
          <w:p w:rsidR="003B0C57" w:rsidRPr="00491993" w:rsidRDefault="003B0C57" w:rsidP="003B0C57">
            <w:pPr>
              <w:tabs>
                <w:tab w:val="left" w:pos="567"/>
              </w:tabs>
              <w:spacing w:after="60"/>
              <w:rPr>
                <w:lang w:val="sr-Cyrl-CS"/>
              </w:rPr>
            </w:pPr>
            <w:r>
              <w:rPr>
                <w:lang w:val="sr-Cyrl-CS"/>
              </w:rPr>
              <w:t>1997</w:t>
            </w:r>
          </w:p>
        </w:tc>
        <w:tc>
          <w:tcPr>
            <w:tcW w:w="1063" w:type="pct"/>
            <w:gridSpan w:val="3"/>
            <w:shd w:val="clear" w:color="auto" w:fill="auto"/>
            <w:vAlign w:val="center"/>
          </w:tcPr>
          <w:p w:rsidR="003B0C57" w:rsidRPr="00491993" w:rsidRDefault="003B0C57" w:rsidP="003B0C57">
            <w:pPr>
              <w:tabs>
                <w:tab w:val="left" w:pos="567"/>
              </w:tabs>
              <w:spacing w:after="60"/>
              <w:rPr>
                <w:lang w:val="sr-Cyrl-CS"/>
              </w:rPr>
            </w:pPr>
            <w:r>
              <w:rPr>
                <w:lang w:val="sr-Cyrl-CS"/>
              </w:rPr>
              <w:t>Универзитет у Београду, Физички факултет</w:t>
            </w:r>
          </w:p>
        </w:tc>
        <w:tc>
          <w:tcPr>
            <w:tcW w:w="2052" w:type="pct"/>
            <w:gridSpan w:val="5"/>
            <w:shd w:val="clear" w:color="auto" w:fill="auto"/>
            <w:vAlign w:val="center"/>
          </w:tcPr>
          <w:p w:rsidR="003B0C57" w:rsidRPr="00491993" w:rsidRDefault="00496244" w:rsidP="003B0C57">
            <w:pPr>
              <w:tabs>
                <w:tab w:val="left" w:pos="567"/>
              </w:tabs>
              <w:spacing w:after="60"/>
              <w:rPr>
                <w:lang w:val="sr-Cyrl-CS"/>
              </w:rPr>
            </w:pPr>
            <w:r>
              <w:rPr>
                <w:lang w:val="sr-Cyrl-RS"/>
              </w:rPr>
              <w:t>Физика атома и молекула</w:t>
            </w:r>
          </w:p>
        </w:tc>
      </w:tr>
      <w:tr w:rsidR="003B0C57" w:rsidRPr="00A22864" w:rsidTr="00C26ED0">
        <w:trPr>
          <w:trHeight w:val="227"/>
          <w:jc w:val="center"/>
        </w:trPr>
        <w:tc>
          <w:tcPr>
            <w:tcW w:w="1202" w:type="pct"/>
            <w:gridSpan w:val="3"/>
            <w:vAlign w:val="center"/>
          </w:tcPr>
          <w:p w:rsidR="003B0C57" w:rsidRDefault="003B0C57" w:rsidP="003B0C57">
            <w:pPr>
              <w:spacing w:after="60"/>
            </w:pPr>
            <w:r>
              <w:t>Мастер диплома</w:t>
            </w:r>
          </w:p>
        </w:tc>
        <w:tc>
          <w:tcPr>
            <w:tcW w:w="683" w:type="pct"/>
            <w:vAlign w:val="center"/>
          </w:tcPr>
          <w:p w:rsidR="003B0C57" w:rsidRPr="00A22864" w:rsidRDefault="003B0C57" w:rsidP="003B0C57">
            <w:pPr>
              <w:rPr>
                <w:lang w:val="sr-Cyrl-CS"/>
              </w:rPr>
            </w:pPr>
          </w:p>
        </w:tc>
        <w:tc>
          <w:tcPr>
            <w:tcW w:w="1063" w:type="pct"/>
            <w:gridSpan w:val="3"/>
            <w:vAlign w:val="center"/>
          </w:tcPr>
          <w:p w:rsidR="003B0C57" w:rsidRPr="00A22864" w:rsidRDefault="003B0C57" w:rsidP="003B0C57">
            <w:pPr>
              <w:rPr>
                <w:lang w:val="sr-Cyrl-CS"/>
              </w:rPr>
            </w:pPr>
          </w:p>
        </w:tc>
        <w:tc>
          <w:tcPr>
            <w:tcW w:w="2052" w:type="pct"/>
            <w:gridSpan w:val="5"/>
            <w:shd w:val="clear" w:color="auto" w:fill="auto"/>
            <w:vAlign w:val="center"/>
          </w:tcPr>
          <w:p w:rsidR="003B0C57" w:rsidRPr="00A22864" w:rsidRDefault="003B0C57" w:rsidP="003B0C57">
            <w:pPr>
              <w:rPr>
                <w:lang w:val="sr-Cyrl-CS"/>
              </w:rPr>
            </w:pPr>
          </w:p>
        </w:tc>
      </w:tr>
      <w:tr w:rsidR="003B0C57" w:rsidRPr="00A22864" w:rsidTr="00C26ED0">
        <w:trPr>
          <w:trHeight w:val="227"/>
          <w:jc w:val="center"/>
        </w:trPr>
        <w:tc>
          <w:tcPr>
            <w:tcW w:w="1202" w:type="pct"/>
            <w:gridSpan w:val="3"/>
            <w:vAlign w:val="center"/>
          </w:tcPr>
          <w:p w:rsidR="003B0C57" w:rsidRPr="00A22864" w:rsidRDefault="003B0C57" w:rsidP="003B0C57">
            <w:pPr>
              <w:spacing w:after="60"/>
              <w:rPr>
                <w:lang w:val="sr-Cyrl-CS"/>
              </w:rPr>
            </w:pPr>
            <w:r w:rsidRPr="00A22864">
              <w:rPr>
                <w:lang w:val="sr-Cyrl-CS"/>
              </w:rPr>
              <w:t>Диплома</w:t>
            </w:r>
          </w:p>
        </w:tc>
        <w:tc>
          <w:tcPr>
            <w:tcW w:w="683" w:type="pct"/>
            <w:vAlign w:val="center"/>
          </w:tcPr>
          <w:p w:rsidR="003B0C57" w:rsidRPr="00491993" w:rsidRDefault="003B0C57" w:rsidP="003B0C57">
            <w:pPr>
              <w:tabs>
                <w:tab w:val="left" w:pos="567"/>
              </w:tabs>
              <w:spacing w:after="60"/>
              <w:rPr>
                <w:lang w:val="sr-Cyrl-CS"/>
              </w:rPr>
            </w:pPr>
            <w:r>
              <w:rPr>
                <w:lang w:val="sr-Cyrl-CS"/>
              </w:rPr>
              <w:t>1993.</w:t>
            </w:r>
          </w:p>
        </w:tc>
        <w:tc>
          <w:tcPr>
            <w:tcW w:w="1063" w:type="pct"/>
            <w:gridSpan w:val="3"/>
            <w:shd w:val="clear" w:color="auto" w:fill="auto"/>
            <w:vAlign w:val="center"/>
          </w:tcPr>
          <w:p w:rsidR="003B0C57" w:rsidRPr="00491993" w:rsidRDefault="003B0C57" w:rsidP="003B0C57">
            <w:pPr>
              <w:tabs>
                <w:tab w:val="left" w:pos="567"/>
              </w:tabs>
              <w:spacing w:after="60"/>
              <w:rPr>
                <w:lang w:val="sr-Cyrl-CS"/>
              </w:rPr>
            </w:pPr>
            <w:r>
              <w:rPr>
                <w:lang w:val="sr-Cyrl-CS"/>
              </w:rPr>
              <w:t>Универзитет у Београду, Физички факултет</w:t>
            </w:r>
          </w:p>
        </w:tc>
        <w:tc>
          <w:tcPr>
            <w:tcW w:w="2052" w:type="pct"/>
            <w:gridSpan w:val="5"/>
            <w:shd w:val="clear" w:color="auto" w:fill="auto"/>
            <w:vAlign w:val="center"/>
          </w:tcPr>
          <w:p w:rsidR="003B0C57" w:rsidRPr="00491993" w:rsidRDefault="00496244" w:rsidP="003B0C57">
            <w:pPr>
              <w:tabs>
                <w:tab w:val="left" w:pos="567"/>
              </w:tabs>
              <w:spacing w:after="60"/>
              <w:rPr>
                <w:lang w:val="sr-Cyrl-CS"/>
              </w:rPr>
            </w:pPr>
            <w:r>
              <w:rPr>
                <w:lang w:val="sr-Cyrl-RS"/>
              </w:rPr>
              <w:t>Физика атома и молекула</w:t>
            </w:r>
          </w:p>
        </w:tc>
      </w:tr>
      <w:tr w:rsidR="007C3CB8" w:rsidRPr="00A22864" w:rsidTr="003B0C57">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C26ED0">
        <w:trPr>
          <w:trHeight w:val="227"/>
          <w:jc w:val="center"/>
        </w:trPr>
        <w:tc>
          <w:tcPr>
            <w:tcW w:w="443" w:type="pct"/>
            <w:gridSpan w:val="2"/>
            <w:vAlign w:val="center"/>
          </w:tcPr>
          <w:p w:rsidR="007C3CB8" w:rsidRPr="00A22864" w:rsidRDefault="007C3CB8" w:rsidP="00D638D4">
            <w:pPr>
              <w:spacing w:after="60"/>
              <w:rPr>
                <w:lang w:val="sr-Cyrl-CS"/>
              </w:rPr>
            </w:pPr>
            <w:r w:rsidRPr="00A22864">
              <w:rPr>
                <w:lang w:val="sr-Cyrl-CS"/>
              </w:rPr>
              <w:t>Р.Б.</w:t>
            </w:r>
          </w:p>
        </w:tc>
        <w:tc>
          <w:tcPr>
            <w:tcW w:w="1514"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057"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1058"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928"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C26ED0">
        <w:trPr>
          <w:trHeight w:val="227"/>
          <w:jc w:val="center"/>
        </w:trPr>
        <w:tc>
          <w:tcPr>
            <w:tcW w:w="443" w:type="pct"/>
            <w:gridSpan w:val="2"/>
            <w:vAlign w:val="center"/>
          </w:tcPr>
          <w:p w:rsidR="007C3CB8" w:rsidRPr="003B0C57" w:rsidRDefault="003B0C57" w:rsidP="00D638D4">
            <w:pPr>
              <w:spacing w:after="60"/>
              <w:rPr>
                <w:lang w:val="en-US"/>
              </w:rPr>
            </w:pPr>
            <w:r>
              <w:rPr>
                <w:lang w:val="en-US"/>
              </w:rPr>
              <w:t>1.</w:t>
            </w:r>
          </w:p>
        </w:tc>
        <w:tc>
          <w:tcPr>
            <w:tcW w:w="1514" w:type="pct"/>
            <w:gridSpan w:val="3"/>
            <w:vAlign w:val="center"/>
          </w:tcPr>
          <w:p w:rsidR="007C3CB8" w:rsidRPr="00A22864" w:rsidRDefault="003B0C57" w:rsidP="00D638D4">
            <w:pPr>
              <w:spacing w:after="60"/>
              <w:rPr>
                <w:lang w:val="sr-Cyrl-CS"/>
              </w:rPr>
            </w:pPr>
            <w:r>
              <w:t>Побуђивање молекула H2, N2 и CO електронима ниских енергија, Факултет за физичку хемију, Универзитет у Београду (2011).</w:t>
            </w:r>
          </w:p>
        </w:tc>
        <w:tc>
          <w:tcPr>
            <w:tcW w:w="1057" w:type="pct"/>
            <w:gridSpan w:val="3"/>
            <w:vAlign w:val="center"/>
          </w:tcPr>
          <w:p w:rsidR="007C3CB8" w:rsidRPr="00A22864" w:rsidRDefault="003B0C57" w:rsidP="00D638D4">
            <w:pPr>
              <w:spacing w:after="60"/>
              <w:rPr>
                <w:lang w:val="sr-Cyrl-CS"/>
              </w:rPr>
            </w:pPr>
            <w:r>
              <w:t>Мирослав М. Ристић</w:t>
            </w:r>
          </w:p>
        </w:tc>
        <w:tc>
          <w:tcPr>
            <w:tcW w:w="1058"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3B0C57" w:rsidRDefault="003B0C57" w:rsidP="00D638D4">
            <w:pPr>
              <w:spacing w:after="60"/>
              <w:rPr>
                <w:lang w:val="en-US"/>
              </w:rPr>
            </w:pPr>
            <w:r>
              <w:rPr>
                <w:lang w:val="en-US"/>
              </w:rPr>
              <w:t>2011.</w:t>
            </w:r>
          </w:p>
        </w:tc>
      </w:tr>
      <w:tr w:rsidR="007C3CB8" w:rsidRPr="00A22864" w:rsidTr="00C26ED0">
        <w:trPr>
          <w:trHeight w:val="227"/>
          <w:jc w:val="center"/>
        </w:trPr>
        <w:tc>
          <w:tcPr>
            <w:tcW w:w="443" w:type="pct"/>
            <w:gridSpan w:val="2"/>
            <w:vAlign w:val="center"/>
          </w:tcPr>
          <w:p w:rsidR="007C3CB8" w:rsidRPr="003B0C57" w:rsidRDefault="003B0C57" w:rsidP="00D638D4">
            <w:pPr>
              <w:spacing w:after="60"/>
              <w:rPr>
                <w:lang w:val="en-US"/>
              </w:rPr>
            </w:pPr>
            <w:r>
              <w:rPr>
                <w:lang w:val="en-US"/>
              </w:rPr>
              <w:t xml:space="preserve">2. </w:t>
            </w:r>
          </w:p>
        </w:tc>
        <w:tc>
          <w:tcPr>
            <w:tcW w:w="1514" w:type="pct"/>
            <w:gridSpan w:val="3"/>
            <w:vAlign w:val="center"/>
          </w:tcPr>
          <w:p w:rsidR="007C3CB8" w:rsidRPr="00A22864" w:rsidRDefault="003B0C57" w:rsidP="00D638D4">
            <w:pPr>
              <w:spacing w:after="60"/>
              <w:rPr>
                <w:lang w:val="sr-Cyrl-CS"/>
              </w:rPr>
            </w:pPr>
            <w:r w:rsidRPr="003B0C57">
              <w:rPr>
                <w:lang w:val="sr-Cyrl-CS"/>
              </w:rPr>
              <w:t>Коефицијенти брзине побуђивања и јонизације молекула CO и N2 електронима у присуству електричних и магнетних поља</w:t>
            </w:r>
          </w:p>
        </w:tc>
        <w:tc>
          <w:tcPr>
            <w:tcW w:w="1057" w:type="pct"/>
            <w:gridSpan w:val="3"/>
            <w:vAlign w:val="center"/>
          </w:tcPr>
          <w:p w:rsidR="007C3CB8" w:rsidRPr="003B0C57" w:rsidRDefault="003B0C57" w:rsidP="00D638D4">
            <w:pPr>
              <w:spacing w:after="60"/>
              <w:rPr>
                <w:lang w:val="sr-Cyrl-RS"/>
              </w:rPr>
            </w:pPr>
            <w:r>
              <w:rPr>
                <w:lang w:val="sr-Cyrl-RS"/>
              </w:rPr>
              <w:t>Мирјана Војновић</w:t>
            </w:r>
          </w:p>
        </w:tc>
        <w:tc>
          <w:tcPr>
            <w:tcW w:w="1058"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C26ED0" w:rsidRDefault="003B0C57" w:rsidP="00D638D4">
            <w:pPr>
              <w:spacing w:after="60"/>
              <w:rPr>
                <w:lang w:val="sr-Latn-RS"/>
              </w:rPr>
            </w:pPr>
            <w:r>
              <w:rPr>
                <w:lang w:val="sr-Cyrl-CS"/>
              </w:rPr>
              <w:t>2016.</w:t>
            </w:r>
          </w:p>
        </w:tc>
      </w:tr>
      <w:tr w:rsidR="003B0C57" w:rsidRPr="00A22864" w:rsidTr="00C26ED0">
        <w:trPr>
          <w:trHeight w:val="227"/>
          <w:jc w:val="center"/>
        </w:trPr>
        <w:tc>
          <w:tcPr>
            <w:tcW w:w="443" w:type="pct"/>
            <w:gridSpan w:val="2"/>
            <w:vAlign w:val="center"/>
          </w:tcPr>
          <w:p w:rsidR="003B0C57" w:rsidRPr="00BD15EB" w:rsidRDefault="00BD15EB" w:rsidP="00D638D4">
            <w:pPr>
              <w:spacing w:after="60"/>
              <w:rPr>
                <w:lang w:val="en-US"/>
              </w:rPr>
            </w:pPr>
            <w:r>
              <w:rPr>
                <w:lang w:val="en-US"/>
              </w:rPr>
              <w:t>3</w:t>
            </w:r>
          </w:p>
        </w:tc>
        <w:tc>
          <w:tcPr>
            <w:tcW w:w="1514" w:type="pct"/>
            <w:gridSpan w:val="3"/>
            <w:vAlign w:val="center"/>
          </w:tcPr>
          <w:p w:rsidR="00C26ED0" w:rsidRPr="00C26ED0" w:rsidRDefault="00C26ED0" w:rsidP="00C26ED0">
            <w:pPr>
              <w:spacing w:after="60"/>
              <w:rPr>
                <w:lang w:val="sr-Cyrl-CS"/>
              </w:rPr>
            </w:pPr>
            <w:r w:rsidRPr="00C26ED0">
              <w:rPr>
                <w:lang w:val="sr-Cyrl-CS"/>
              </w:rPr>
              <w:t xml:space="preserve">ELECTRON IMPACT EXCITATION AND IONIZATION OF </w:t>
            </w:r>
            <w:r w:rsidRPr="00C26ED0">
              <w:rPr>
                <w:lang w:val="sr-Cyrl-CS"/>
              </w:rPr>
              <w:lastRenderedPageBreak/>
              <w:t>CO AND N2 IN</w:t>
            </w:r>
          </w:p>
          <w:p w:rsidR="003B0C57" w:rsidRPr="003B0C57" w:rsidRDefault="00C26ED0" w:rsidP="00C26ED0">
            <w:pPr>
              <w:spacing w:after="60"/>
              <w:rPr>
                <w:lang w:val="sr-Cyrl-CS"/>
              </w:rPr>
            </w:pPr>
            <w:r w:rsidRPr="00C26ED0">
              <w:rPr>
                <w:lang w:val="sr-Cyrl-CS"/>
              </w:rPr>
              <w:t>RAD</w:t>
            </w:r>
            <w:r>
              <w:rPr>
                <w:lang w:val="sr-Cyrl-CS"/>
              </w:rPr>
              <w:t>IO-FREQUENCY ELECTRI</w:t>
            </w:r>
            <w:r>
              <w:rPr>
                <w:lang w:val="sr-Latn-RS"/>
              </w:rPr>
              <w:t>C FIELD</w:t>
            </w:r>
          </w:p>
        </w:tc>
        <w:tc>
          <w:tcPr>
            <w:tcW w:w="1057" w:type="pct"/>
            <w:gridSpan w:val="3"/>
            <w:vAlign w:val="center"/>
          </w:tcPr>
          <w:p w:rsidR="003B0C57" w:rsidRDefault="003B0C57" w:rsidP="00D638D4">
            <w:pPr>
              <w:spacing w:after="60"/>
              <w:rPr>
                <w:lang w:val="sr-Cyrl-RS"/>
              </w:rPr>
            </w:pPr>
            <w:r>
              <w:rPr>
                <w:lang w:val="sr-Cyrl-RS"/>
              </w:rPr>
              <w:lastRenderedPageBreak/>
              <w:t>Муна Аонеас</w:t>
            </w:r>
          </w:p>
        </w:tc>
        <w:tc>
          <w:tcPr>
            <w:tcW w:w="1058" w:type="pct"/>
            <w:gridSpan w:val="2"/>
            <w:vAlign w:val="center"/>
          </w:tcPr>
          <w:p w:rsidR="003B0C57" w:rsidRPr="00A22864" w:rsidRDefault="003B0C57" w:rsidP="00D638D4">
            <w:pPr>
              <w:spacing w:after="60"/>
              <w:rPr>
                <w:lang w:val="sr-Cyrl-CS"/>
              </w:rPr>
            </w:pPr>
          </w:p>
        </w:tc>
        <w:tc>
          <w:tcPr>
            <w:tcW w:w="928" w:type="pct"/>
            <w:gridSpan w:val="2"/>
            <w:vAlign w:val="center"/>
          </w:tcPr>
          <w:p w:rsidR="003B0C57" w:rsidRPr="00A22864" w:rsidRDefault="00C26ED0" w:rsidP="00D638D4">
            <w:pPr>
              <w:spacing w:after="60"/>
              <w:rPr>
                <w:lang w:val="sr-Cyrl-CS"/>
              </w:rPr>
            </w:pPr>
            <w:r>
              <w:rPr>
                <w:lang w:val="sr-Cyrl-CS"/>
              </w:rPr>
              <w:t>2018</w:t>
            </w:r>
            <w:r w:rsidR="003B0C57">
              <w:rPr>
                <w:lang w:val="sr-Cyrl-CS"/>
              </w:rPr>
              <w:t>.</w:t>
            </w:r>
          </w:p>
        </w:tc>
      </w:tr>
      <w:tr w:rsidR="007C3CB8" w:rsidRPr="00A22864" w:rsidTr="00C26ED0">
        <w:trPr>
          <w:trHeight w:val="227"/>
          <w:jc w:val="center"/>
        </w:trPr>
        <w:tc>
          <w:tcPr>
            <w:tcW w:w="443" w:type="pct"/>
            <w:gridSpan w:val="2"/>
            <w:vAlign w:val="center"/>
          </w:tcPr>
          <w:p w:rsidR="007C3CB8" w:rsidRPr="003B0C57" w:rsidRDefault="00C26ED0" w:rsidP="00D638D4">
            <w:pPr>
              <w:spacing w:after="60"/>
              <w:rPr>
                <w:lang w:val="en-US"/>
              </w:rPr>
            </w:pPr>
            <w:r>
              <w:rPr>
                <w:lang w:val="sr-Cyrl-CS"/>
              </w:rPr>
              <w:t>4</w:t>
            </w:r>
            <w:r w:rsidR="003B0C57">
              <w:rPr>
                <w:lang w:val="sr-Cyrl-CS"/>
              </w:rPr>
              <w:t>.</w:t>
            </w:r>
          </w:p>
        </w:tc>
        <w:tc>
          <w:tcPr>
            <w:tcW w:w="1514" w:type="pct"/>
            <w:gridSpan w:val="3"/>
            <w:vAlign w:val="center"/>
          </w:tcPr>
          <w:p w:rsidR="003B0C57" w:rsidRPr="003B0C57" w:rsidRDefault="003B0C57" w:rsidP="003B0C57">
            <w:pPr>
              <w:spacing w:after="60"/>
              <w:rPr>
                <w:lang w:val="sr-Cyrl-CS"/>
              </w:rPr>
            </w:pPr>
            <w:r w:rsidRPr="003B0C57">
              <w:rPr>
                <w:lang w:val="sr-Cyrl-CS"/>
              </w:rPr>
              <w:t>Термичка и</w:t>
            </w:r>
          </w:p>
          <w:p w:rsidR="007C3CB8" w:rsidRPr="00A22864" w:rsidRDefault="003B0C57" w:rsidP="003B0C57">
            <w:pPr>
              <w:spacing w:after="60"/>
              <w:rPr>
                <w:lang w:val="sr-Cyrl-CS"/>
              </w:rPr>
            </w:pPr>
            <w:r w:rsidRPr="003B0C57">
              <w:rPr>
                <w:lang w:val="sr-Cyrl-CS"/>
              </w:rPr>
              <w:t>акустичка својства целуозних влакнастих материјала</w:t>
            </w:r>
          </w:p>
        </w:tc>
        <w:tc>
          <w:tcPr>
            <w:tcW w:w="1057" w:type="pct"/>
            <w:gridSpan w:val="3"/>
            <w:vAlign w:val="center"/>
          </w:tcPr>
          <w:p w:rsidR="007C3CB8" w:rsidRPr="003B0C57" w:rsidRDefault="003B0C57" w:rsidP="00D638D4">
            <w:pPr>
              <w:spacing w:after="60"/>
              <w:rPr>
                <w:lang w:val="sr-Cyrl-RS"/>
              </w:rPr>
            </w:pPr>
            <w:r>
              <w:rPr>
                <w:lang w:val="sr-Cyrl-RS"/>
              </w:rPr>
              <w:t>Сања Павловић</w:t>
            </w:r>
          </w:p>
        </w:tc>
        <w:tc>
          <w:tcPr>
            <w:tcW w:w="1058"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C26ED0" w:rsidRDefault="00C26ED0" w:rsidP="00D638D4">
            <w:pPr>
              <w:spacing w:after="60"/>
              <w:rPr>
                <w:lang w:val="sr-Latn-RS"/>
              </w:rPr>
            </w:pPr>
            <w:r>
              <w:rPr>
                <w:lang w:val="sr-Latn-RS"/>
              </w:rPr>
              <w:t>2019.</w:t>
            </w:r>
          </w:p>
        </w:tc>
      </w:tr>
      <w:tr w:rsidR="007C3CB8" w:rsidRPr="00A22864" w:rsidTr="003B0C57">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3B0C57">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C26ED0" w:rsidRPr="00A22864" w:rsidTr="00F72562">
        <w:trPr>
          <w:trHeight w:val="227"/>
          <w:jc w:val="center"/>
        </w:trPr>
        <w:tc>
          <w:tcPr>
            <w:tcW w:w="418" w:type="pct"/>
            <w:vAlign w:val="center"/>
          </w:tcPr>
          <w:p w:rsidR="00C26ED0" w:rsidRPr="006D23DA" w:rsidRDefault="00C26ED0" w:rsidP="00C26ED0">
            <w:pPr>
              <w:rPr>
                <w:lang w:val="en-US"/>
              </w:rPr>
            </w:pPr>
            <w:r>
              <w:rPr>
                <w:lang w:val="en-US"/>
              </w:rPr>
              <w:t>1</w:t>
            </w:r>
          </w:p>
        </w:tc>
        <w:tc>
          <w:tcPr>
            <w:tcW w:w="4061" w:type="pct"/>
            <w:gridSpan w:val="10"/>
            <w:shd w:val="clear" w:color="auto" w:fill="auto"/>
            <w:vAlign w:val="center"/>
          </w:tcPr>
          <w:p w:rsidR="00C26ED0" w:rsidRPr="00C6347E" w:rsidRDefault="00C26ED0" w:rsidP="00C26ED0">
            <w:pPr>
              <w:tabs>
                <w:tab w:val="left" w:pos="567"/>
              </w:tabs>
              <w:spacing w:after="60"/>
              <w:rPr>
                <w:lang w:val="sr-Cyrl-CS"/>
              </w:rPr>
            </w:pPr>
            <w:r w:rsidRPr="004D2045">
              <w:rPr>
                <w:lang w:val="sr-Cyrl-CS"/>
              </w:rPr>
              <w:t>Ionization and Electronic State Excitation of CO(2)in Radio-fre</w:t>
            </w:r>
            <w:r>
              <w:rPr>
                <w:lang w:val="sr-Cyrl-CS"/>
              </w:rPr>
              <w:t xml:space="preserve">quency Electric Field, </w:t>
            </w:r>
            <w:r w:rsidRPr="004D2045">
              <w:rPr>
                <w:lang w:val="sr-Cyrl-CS"/>
              </w:rPr>
              <w:t>Stankovic Violeta V Ristic Miroslav M Vojnovic Mirjana M  Aoneas Muna M Poparic Goran B PLASMA CHEMISTRY AND PLASMA PROCESSING, (2020), vol. 40 6, 1621-1637</w:t>
            </w:r>
          </w:p>
        </w:tc>
        <w:tc>
          <w:tcPr>
            <w:tcW w:w="521" w:type="pct"/>
            <w:vAlign w:val="center"/>
          </w:tcPr>
          <w:p w:rsidR="00C26ED0" w:rsidRPr="007910E5" w:rsidRDefault="00C26ED0" w:rsidP="00C26ED0">
            <w:pPr>
              <w:rPr>
                <w:lang w:val="en-US"/>
              </w:rPr>
            </w:pPr>
            <w:r>
              <w:rPr>
                <w:lang w:val="en-US"/>
              </w:rPr>
              <w:t>M22</w:t>
            </w:r>
          </w:p>
        </w:tc>
      </w:tr>
      <w:tr w:rsidR="00C26ED0" w:rsidRPr="00A22864" w:rsidTr="00F72562">
        <w:trPr>
          <w:trHeight w:val="227"/>
          <w:jc w:val="center"/>
        </w:trPr>
        <w:tc>
          <w:tcPr>
            <w:tcW w:w="418" w:type="pct"/>
            <w:vAlign w:val="center"/>
          </w:tcPr>
          <w:p w:rsidR="00C26ED0" w:rsidRPr="006D23DA" w:rsidRDefault="00C26ED0" w:rsidP="00C26ED0">
            <w:pPr>
              <w:rPr>
                <w:lang w:val="en-US"/>
              </w:rPr>
            </w:pPr>
            <w:r>
              <w:rPr>
                <w:lang w:val="en-US"/>
              </w:rPr>
              <w:t>2</w:t>
            </w:r>
          </w:p>
        </w:tc>
        <w:tc>
          <w:tcPr>
            <w:tcW w:w="4061" w:type="pct"/>
            <w:gridSpan w:val="10"/>
            <w:shd w:val="clear" w:color="auto" w:fill="auto"/>
            <w:vAlign w:val="center"/>
          </w:tcPr>
          <w:p w:rsidR="00C26ED0" w:rsidRPr="00C6347E" w:rsidRDefault="00C26ED0" w:rsidP="00C26ED0">
            <w:pPr>
              <w:tabs>
                <w:tab w:val="left" w:pos="567"/>
              </w:tabs>
              <w:spacing w:after="60"/>
              <w:rPr>
                <w:lang w:val="sr-Cyrl-CS"/>
              </w:rPr>
            </w:pPr>
            <w:r w:rsidRPr="00C6347E">
              <w:rPr>
                <w:lang w:val="sr-Cyrl-CS"/>
              </w:rPr>
              <w:t>Electron-induced vibrational excitation of CO2 in dc electr</w:t>
            </w:r>
            <w:r>
              <w:rPr>
                <w:lang w:val="sr-Cyrl-CS"/>
              </w:rPr>
              <w:t xml:space="preserve">ic and magnetic fields, </w:t>
            </w:r>
            <w:r w:rsidRPr="00C6347E">
              <w:rPr>
                <w:lang w:val="sr-Cyrl-CS"/>
              </w:rPr>
              <w:t xml:space="preserve">Vojnovic Mirjana M  Ristic Miroslav M Stankovic Violeta V Poparic </w:t>
            </w:r>
            <w:r>
              <w:rPr>
                <w:lang w:val="sr-Cyrl-CS"/>
              </w:rPr>
              <w:t xml:space="preserve">Goran B, </w:t>
            </w:r>
            <w:r w:rsidRPr="00C6347E">
              <w:rPr>
                <w:lang w:val="sr-Cyrl-CS"/>
              </w:rPr>
              <w:t>PHYSICAL REVIEW E, (2019), vol. 99 br. 6, str. -</w:t>
            </w:r>
            <w:r w:rsidRPr="00C6347E">
              <w:t xml:space="preserve"> </w:t>
            </w:r>
            <w:r w:rsidRPr="00C6347E">
              <w:rPr>
                <w:lang w:val="sr-Cyrl-CS"/>
              </w:rPr>
              <w:t>DOI:https://doi.org/10.1103/PhysRevE.99.063211</w:t>
            </w:r>
          </w:p>
        </w:tc>
        <w:tc>
          <w:tcPr>
            <w:tcW w:w="521" w:type="pct"/>
            <w:vAlign w:val="center"/>
          </w:tcPr>
          <w:p w:rsidR="00C26ED0" w:rsidRPr="007910E5" w:rsidRDefault="00C26ED0" w:rsidP="00C26ED0">
            <w:pPr>
              <w:rPr>
                <w:lang w:val="en-US"/>
              </w:rPr>
            </w:pPr>
            <w:r>
              <w:rPr>
                <w:lang w:val="en-US"/>
              </w:rPr>
              <w:t>M21</w:t>
            </w:r>
          </w:p>
        </w:tc>
      </w:tr>
      <w:tr w:rsidR="00C26ED0" w:rsidRPr="00A22864" w:rsidTr="00F72562">
        <w:trPr>
          <w:trHeight w:val="227"/>
          <w:jc w:val="center"/>
        </w:trPr>
        <w:tc>
          <w:tcPr>
            <w:tcW w:w="418" w:type="pct"/>
            <w:vAlign w:val="center"/>
          </w:tcPr>
          <w:p w:rsidR="00C26ED0" w:rsidRPr="006D23DA" w:rsidRDefault="00C26ED0" w:rsidP="00C26ED0">
            <w:pPr>
              <w:rPr>
                <w:lang w:val="en-US"/>
              </w:rPr>
            </w:pPr>
            <w:r>
              <w:rPr>
                <w:lang w:val="en-US"/>
              </w:rPr>
              <w:t>3</w:t>
            </w:r>
          </w:p>
        </w:tc>
        <w:tc>
          <w:tcPr>
            <w:tcW w:w="4061" w:type="pct"/>
            <w:gridSpan w:val="10"/>
            <w:shd w:val="clear" w:color="auto" w:fill="auto"/>
            <w:vAlign w:val="center"/>
          </w:tcPr>
          <w:p w:rsidR="00C26ED0" w:rsidRPr="00C6347E" w:rsidRDefault="00C26ED0" w:rsidP="00C26ED0">
            <w:pPr>
              <w:tabs>
                <w:tab w:val="left" w:pos="567"/>
              </w:tabs>
              <w:spacing w:after="60"/>
              <w:rPr>
                <w:lang w:val="sr-Cyrl-CS"/>
              </w:rPr>
            </w:pPr>
            <w:r w:rsidRPr="00C6347E">
              <w:rPr>
                <w:lang w:val="sr-Cyrl-CS"/>
              </w:rPr>
              <w:t>Impact of plasma treatment on acoustic properties of natura</w:t>
            </w:r>
            <w:r>
              <w:rPr>
                <w:lang w:val="sr-Cyrl-CS"/>
              </w:rPr>
              <w:t xml:space="preserve">l cellulose materials, </w:t>
            </w:r>
            <w:r w:rsidRPr="00C6347E">
              <w:rPr>
                <w:lang w:val="sr-Cyrl-CS"/>
              </w:rPr>
              <w:t>Pavlovic Sanja S Stankovic Snezana B Zekic Andrijana A Nenadovic Milos T  Popovic Dusan M Milosavljevic Vladimir M Poparic Goran B CELLULOSE, (2019), vol. 26 br. 11, str. 6543-6554</w:t>
            </w:r>
            <w:r w:rsidRPr="00C6347E">
              <w:t xml:space="preserve"> </w:t>
            </w:r>
            <w:r w:rsidRPr="00C6347E">
              <w:rPr>
                <w:lang w:val="sr-Cyrl-CS"/>
              </w:rPr>
              <w:t>DOIhttps://doi.org/10.1007/s10570-019-02547-1</w:t>
            </w:r>
          </w:p>
        </w:tc>
        <w:tc>
          <w:tcPr>
            <w:tcW w:w="521" w:type="pct"/>
            <w:vAlign w:val="center"/>
          </w:tcPr>
          <w:p w:rsidR="00C26ED0" w:rsidRPr="006D23DA" w:rsidRDefault="00C26ED0" w:rsidP="00C26ED0">
            <w:pPr>
              <w:rPr>
                <w:lang w:val="en-US"/>
              </w:rPr>
            </w:pPr>
            <w:r>
              <w:rPr>
                <w:lang w:val="en-US"/>
              </w:rPr>
              <w:t>M21</w:t>
            </w:r>
          </w:p>
        </w:tc>
      </w:tr>
      <w:tr w:rsidR="00C26ED0" w:rsidRPr="00A22864" w:rsidTr="00F72562">
        <w:trPr>
          <w:trHeight w:val="227"/>
          <w:jc w:val="center"/>
        </w:trPr>
        <w:tc>
          <w:tcPr>
            <w:tcW w:w="418" w:type="pct"/>
            <w:vAlign w:val="center"/>
          </w:tcPr>
          <w:p w:rsidR="00C26ED0" w:rsidRDefault="00C26ED0" w:rsidP="00C26ED0">
            <w:pPr>
              <w:rPr>
                <w:lang w:val="en-US"/>
              </w:rPr>
            </w:pPr>
            <w:r>
              <w:rPr>
                <w:lang w:val="en-US"/>
              </w:rPr>
              <w:t>4</w:t>
            </w:r>
          </w:p>
        </w:tc>
        <w:tc>
          <w:tcPr>
            <w:tcW w:w="4061" w:type="pct"/>
            <w:gridSpan w:val="10"/>
            <w:shd w:val="clear" w:color="auto" w:fill="auto"/>
            <w:vAlign w:val="center"/>
          </w:tcPr>
          <w:p w:rsidR="00C26ED0" w:rsidRPr="0056642B" w:rsidRDefault="00C26ED0" w:rsidP="00C26ED0">
            <w:pPr>
              <w:pStyle w:val="Default"/>
              <w:rPr>
                <w:sz w:val="20"/>
                <w:szCs w:val="20"/>
              </w:rPr>
            </w:pPr>
            <w:r w:rsidRPr="0056642B">
              <w:rPr>
                <w:sz w:val="20"/>
                <w:szCs w:val="20"/>
              </w:rPr>
              <w:t xml:space="preserve">UV protection afforded by textile fabrics made of natural and regenerated cellulose </w:t>
            </w:r>
            <w:proofErr w:type="spellStart"/>
            <w:r w:rsidRPr="0056642B">
              <w:rPr>
                <w:sz w:val="20"/>
                <w:szCs w:val="20"/>
              </w:rPr>
              <w:t>fibres</w:t>
            </w:r>
            <w:proofErr w:type="spellEnd"/>
            <w:r>
              <w:rPr>
                <w:sz w:val="20"/>
                <w:szCs w:val="20"/>
              </w:rPr>
              <w:t>,</w:t>
            </w:r>
            <w:r w:rsidRPr="0056642B">
              <w:rPr>
                <w:sz w:val="20"/>
                <w:szCs w:val="20"/>
              </w:rPr>
              <w:t xml:space="preserve"> </w:t>
            </w:r>
          </w:p>
          <w:p w:rsidR="00C26ED0" w:rsidRPr="0056642B" w:rsidRDefault="00C26ED0" w:rsidP="00C26ED0">
            <w:pPr>
              <w:pStyle w:val="Default"/>
              <w:rPr>
                <w:sz w:val="20"/>
                <w:szCs w:val="20"/>
              </w:rPr>
            </w:pPr>
            <w:proofErr w:type="spellStart"/>
            <w:r w:rsidRPr="0056642B">
              <w:rPr>
                <w:sz w:val="20"/>
                <w:szCs w:val="20"/>
              </w:rPr>
              <w:t>Kocic</w:t>
            </w:r>
            <w:proofErr w:type="spellEnd"/>
            <w:r w:rsidRPr="0056642B">
              <w:rPr>
                <w:sz w:val="20"/>
                <w:szCs w:val="20"/>
              </w:rPr>
              <w:t xml:space="preserve"> Ana </w:t>
            </w:r>
            <w:proofErr w:type="gramStart"/>
            <w:r w:rsidRPr="0056642B">
              <w:rPr>
                <w:sz w:val="20"/>
                <w:szCs w:val="20"/>
              </w:rPr>
              <w:t>A</w:t>
            </w:r>
            <w:proofErr w:type="gramEnd"/>
            <w:r w:rsidRPr="0056642B">
              <w:rPr>
                <w:sz w:val="20"/>
                <w:szCs w:val="20"/>
              </w:rPr>
              <w:t xml:space="preserve"> </w:t>
            </w:r>
            <w:proofErr w:type="spellStart"/>
            <w:r w:rsidRPr="0056642B">
              <w:rPr>
                <w:sz w:val="20"/>
                <w:szCs w:val="20"/>
              </w:rPr>
              <w:t>Bizjak</w:t>
            </w:r>
            <w:proofErr w:type="spellEnd"/>
            <w:r w:rsidRPr="0056642B">
              <w:rPr>
                <w:sz w:val="20"/>
                <w:szCs w:val="20"/>
              </w:rPr>
              <w:t xml:space="preserve"> </w:t>
            </w:r>
            <w:proofErr w:type="spellStart"/>
            <w:r w:rsidRPr="0056642B">
              <w:rPr>
                <w:sz w:val="20"/>
                <w:szCs w:val="20"/>
              </w:rPr>
              <w:t>Matejka</w:t>
            </w:r>
            <w:proofErr w:type="spellEnd"/>
            <w:r w:rsidRPr="0056642B">
              <w:rPr>
                <w:sz w:val="20"/>
                <w:szCs w:val="20"/>
              </w:rPr>
              <w:t xml:space="preserve"> </w:t>
            </w:r>
            <w:proofErr w:type="spellStart"/>
            <w:r w:rsidRPr="0056642B">
              <w:rPr>
                <w:sz w:val="20"/>
                <w:szCs w:val="20"/>
              </w:rPr>
              <w:t>Popovic</w:t>
            </w:r>
            <w:proofErr w:type="spellEnd"/>
            <w:r w:rsidRPr="0056642B">
              <w:rPr>
                <w:sz w:val="20"/>
                <w:szCs w:val="20"/>
              </w:rPr>
              <w:t xml:space="preserve"> </w:t>
            </w:r>
            <w:proofErr w:type="spellStart"/>
            <w:r w:rsidRPr="0056642B">
              <w:rPr>
                <w:sz w:val="20"/>
                <w:szCs w:val="20"/>
              </w:rPr>
              <w:t>Dusan</w:t>
            </w:r>
            <w:proofErr w:type="spellEnd"/>
            <w:r w:rsidRPr="0056642B">
              <w:rPr>
                <w:sz w:val="20"/>
                <w:szCs w:val="20"/>
              </w:rPr>
              <w:t xml:space="preserve"> M </w:t>
            </w:r>
            <w:proofErr w:type="spellStart"/>
            <w:r w:rsidRPr="0056642B">
              <w:rPr>
                <w:sz w:val="20"/>
                <w:szCs w:val="20"/>
              </w:rPr>
              <w:t>Poparic</w:t>
            </w:r>
            <w:proofErr w:type="spellEnd"/>
            <w:r w:rsidRPr="0056642B">
              <w:rPr>
                <w:sz w:val="20"/>
                <w:szCs w:val="20"/>
              </w:rPr>
              <w:t xml:space="preserve"> Goran B </w:t>
            </w:r>
            <w:proofErr w:type="spellStart"/>
            <w:r w:rsidRPr="0056642B">
              <w:rPr>
                <w:sz w:val="20"/>
                <w:szCs w:val="20"/>
              </w:rPr>
              <w:t>Stankovic</w:t>
            </w:r>
            <w:proofErr w:type="spellEnd"/>
            <w:r w:rsidRPr="0056642B">
              <w:rPr>
                <w:sz w:val="20"/>
                <w:szCs w:val="20"/>
              </w:rPr>
              <w:t xml:space="preserve"> </w:t>
            </w:r>
            <w:proofErr w:type="spellStart"/>
            <w:r w:rsidRPr="0056642B">
              <w:rPr>
                <w:sz w:val="20"/>
                <w:szCs w:val="20"/>
              </w:rPr>
              <w:t>Snezana</w:t>
            </w:r>
            <w:proofErr w:type="spellEnd"/>
            <w:r w:rsidRPr="0056642B">
              <w:rPr>
                <w:sz w:val="20"/>
                <w:szCs w:val="20"/>
              </w:rPr>
              <w:t xml:space="preserve"> B </w:t>
            </w:r>
          </w:p>
          <w:p w:rsidR="00C26ED0" w:rsidRPr="00C6347E" w:rsidRDefault="00C26ED0" w:rsidP="00C26ED0">
            <w:pPr>
              <w:pStyle w:val="Default"/>
              <w:rPr>
                <w:sz w:val="20"/>
                <w:szCs w:val="20"/>
              </w:rPr>
            </w:pPr>
            <w:r w:rsidRPr="0056642B">
              <w:rPr>
                <w:sz w:val="20"/>
                <w:szCs w:val="20"/>
              </w:rPr>
              <w:t>JOURNAL OF CLEANER PRODUCTION, (2019)</w:t>
            </w:r>
            <w:r>
              <w:rPr>
                <w:sz w:val="20"/>
                <w:szCs w:val="20"/>
              </w:rPr>
              <w:t>, vol. 228 br. , str. 1229-1237</w:t>
            </w:r>
          </w:p>
        </w:tc>
        <w:tc>
          <w:tcPr>
            <w:tcW w:w="521" w:type="pct"/>
            <w:vAlign w:val="center"/>
          </w:tcPr>
          <w:p w:rsidR="00C26ED0" w:rsidRDefault="00C26ED0" w:rsidP="00C26ED0">
            <w:pPr>
              <w:rPr>
                <w:lang w:val="en-US"/>
              </w:rPr>
            </w:pPr>
            <w:r>
              <w:rPr>
                <w:lang w:val="en-US"/>
              </w:rPr>
              <w:t>M21</w:t>
            </w:r>
          </w:p>
        </w:tc>
      </w:tr>
      <w:tr w:rsidR="00C26ED0" w:rsidRPr="00A22864" w:rsidTr="00F72562">
        <w:trPr>
          <w:trHeight w:val="227"/>
          <w:jc w:val="center"/>
        </w:trPr>
        <w:tc>
          <w:tcPr>
            <w:tcW w:w="418" w:type="pct"/>
            <w:vAlign w:val="center"/>
          </w:tcPr>
          <w:p w:rsidR="00C26ED0" w:rsidRPr="006D23DA" w:rsidRDefault="00C26ED0" w:rsidP="00C26ED0">
            <w:pPr>
              <w:rPr>
                <w:lang w:val="en-US"/>
              </w:rPr>
            </w:pPr>
            <w:r>
              <w:rPr>
                <w:lang w:val="en-US"/>
              </w:rPr>
              <w:t>5</w:t>
            </w:r>
          </w:p>
        </w:tc>
        <w:tc>
          <w:tcPr>
            <w:tcW w:w="4061" w:type="pct"/>
            <w:gridSpan w:val="10"/>
            <w:shd w:val="clear" w:color="auto" w:fill="auto"/>
            <w:vAlign w:val="center"/>
          </w:tcPr>
          <w:p w:rsidR="00C26ED0" w:rsidRPr="00C6347E" w:rsidRDefault="00C26ED0" w:rsidP="00C26ED0">
            <w:pPr>
              <w:pStyle w:val="Default"/>
              <w:rPr>
                <w:sz w:val="20"/>
                <w:szCs w:val="20"/>
                <w:lang w:val="sr-Cyrl-CS"/>
              </w:rPr>
            </w:pPr>
            <w:r w:rsidRPr="00C6347E">
              <w:rPr>
                <w:sz w:val="20"/>
                <w:szCs w:val="20"/>
              </w:rPr>
              <w:t xml:space="preserve">Miroslav M. </w:t>
            </w:r>
            <w:proofErr w:type="spellStart"/>
            <w:r w:rsidRPr="00C6347E">
              <w:rPr>
                <w:sz w:val="20"/>
                <w:szCs w:val="20"/>
              </w:rPr>
              <w:t>Ristić</w:t>
            </w:r>
            <w:proofErr w:type="spellEnd"/>
            <w:r w:rsidRPr="00C6347E">
              <w:rPr>
                <w:sz w:val="20"/>
                <w:szCs w:val="20"/>
              </w:rPr>
              <w:t xml:space="preserve">, </w:t>
            </w:r>
            <w:proofErr w:type="spellStart"/>
            <w:r w:rsidRPr="00C6347E">
              <w:rPr>
                <w:sz w:val="20"/>
                <w:szCs w:val="20"/>
              </w:rPr>
              <w:t>Muna</w:t>
            </w:r>
            <w:proofErr w:type="spellEnd"/>
            <w:r w:rsidRPr="00C6347E">
              <w:rPr>
                <w:sz w:val="20"/>
                <w:szCs w:val="20"/>
              </w:rPr>
              <w:t xml:space="preserve"> M. </w:t>
            </w:r>
            <w:proofErr w:type="spellStart"/>
            <w:r w:rsidRPr="00C6347E">
              <w:rPr>
                <w:sz w:val="20"/>
                <w:szCs w:val="20"/>
              </w:rPr>
              <w:t>Aoneas</w:t>
            </w:r>
            <w:proofErr w:type="spellEnd"/>
            <w:r w:rsidRPr="00C6347E">
              <w:rPr>
                <w:sz w:val="20"/>
                <w:szCs w:val="20"/>
              </w:rPr>
              <w:t xml:space="preserve">, Mirjana M. </w:t>
            </w:r>
            <w:proofErr w:type="spellStart"/>
            <w:r w:rsidRPr="00C6347E">
              <w:rPr>
                <w:sz w:val="20"/>
                <w:szCs w:val="20"/>
              </w:rPr>
              <w:t>Vojnović</w:t>
            </w:r>
            <w:proofErr w:type="spellEnd"/>
            <w:r w:rsidRPr="00C6347E">
              <w:rPr>
                <w:sz w:val="20"/>
                <w:szCs w:val="20"/>
              </w:rPr>
              <w:t xml:space="preserve">, Sava M. D. </w:t>
            </w:r>
            <w:proofErr w:type="spellStart"/>
            <w:r w:rsidRPr="00C6347E">
              <w:rPr>
                <w:sz w:val="20"/>
                <w:szCs w:val="20"/>
              </w:rPr>
              <w:t>Galijaš</w:t>
            </w:r>
            <w:proofErr w:type="spellEnd"/>
            <w:r w:rsidRPr="00C6347E">
              <w:rPr>
                <w:sz w:val="20"/>
                <w:szCs w:val="20"/>
              </w:rPr>
              <w:t xml:space="preserve">, Goran B. </w:t>
            </w:r>
            <w:proofErr w:type="spellStart"/>
            <w:r w:rsidRPr="00C6347E">
              <w:rPr>
                <w:sz w:val="20"/>
                <w:szCs w:val="20"/>
              </w:rPr>
              <w:t>Poparić</w:t>
            </w:r>
            <w:proofErr w:type="spellEnd"/>
            <w:r w:rsidRPr="00C6347E">
              <w:rPr>
                <w:sz w:val="20"/>
                <w:szCs w:val="20"/>
              </w:rPr>
              <w:t>, Excitation of Electronic States of CO in Radio-Frequency El</w:t>
            </w:r>
            <w:r>
              <w:rPr>
                <w:sz w:val="20"/>
                <w:szCs w:val="20"/>
              </w:rPr>
              <w:t xml:space="preserve">ectric Field by Electron Impact, </w:t>
            </w:r>
            <w:r w:rsidRPr="00C6347E">
              <w:rPr>
                <w:sz w:val="20"/>
                <w:szCs w:val="20"/>
              </w:rPr>
              <w:t xml:space="preserve">Plasma </w:t>
            </w:r>
            <w:proofErr w:type="spellStart"/>
            <w:r w:rsidRPr="00C6347E">
              <w:rPr>
                <w:sz w:val="20"/>
                <w:szCs w:val="20"/>
              </w:rPr>
              <w:t>Chem</w:t>
            </w:r>
            <w:proofErr w:type="spellEnd"/>
            <w:r w:rsidRPr="00C6347E">
              <w:rPr>
                <w:sz w:val="20"/>
                <w:szCs w:val="20"/>
              </w:rPr>
              <w:t xml:space="preserve"> Plasma Process (2018) 38:903–916 (IF=2.658) DOI 10.1007/s11090-018-9892-4</w:t>
            </w:r>
          </w:p>
        </w:tc>
        <w:tc>
          <w:tcPr>
            <w:tcW w:w="521" w:type="pct"/>
            <w:vAlign w:val="center"/>
          </w:tcPr>
          <w:p w:rsidR="00C26ED0" w:rsidRPr="006D23DA" w:rsidRDefault="00C26ED0" w:rsidP="00C26ED0">
            <w:pPr>
              <w:rPr>
                <w:lang w:val="en-US"/>
              </w:rPr>
            </w:pPr>
            <w:r>
              <w:rPr>
                <w:lang w:val="en-US"/>
              </w:rPr>
              <w:t>M21</w:t>
            </w:r>
          </w:p>
        </w:tc>
      </w:tr>
      <w:tr w:rsidR="00C26ED0" w:rsidRPr="00A22864" w:rsidTr="00F72562">
        <w:trPr>
          <w:trHeight w:val="227"/>
          <w:jc w:val="center"/>
        </w:trPr>
        <w:tc>
          <w:tcPr>
            <w:tcW w:w="418" w:type="pct"/>
            <w:vAlign w:val="center"/>
          </w:tcPr>
          <w:p w:rsidR="00C26ED0" w:rsidRPr="006D23DA" w:rsidRDefault="00C26ED0" w:rsidP="00C26ED0">
            <w:pPr>
              <w:rPr>
                <w:lang w:val="en-US"/>
              </w:rPr>
            </w:pPr>
            <w:r>
              <w:rPr>
                <w:lang w:val="en-US"/>
              </w:rPr>
              <w:t>6</w:t>
            </w:r>
          </w:p>
        </w:tc>
        <w:tc>
          <w:tcPr>
            <w:tcW w:w="4061" w:type="pct"/>
            <w:gridSpan w:val="10"/>
            <w:shd w:val="clear" w:color="auto" w:fill="auto"/>
            <w:vAlign w:val="center"/>
          </w:tcPr>
          <w:p w:rsidR="00C26ED0" w:rsidRPr="00C6347E" w:rsidRDefault="00C26ED0" w:rsidP="00C26ED0">
            <w:pPr>
              <w:pStyle w:val="Default"/>
              <w:rPr>
                <w:sz w:val="20"/>
                <w:szCs w:val="20"/>
                <w:lang w:val="sr-Cyrl-CS"/>
              </w:rPr>
            </w:pPr>
            <w:r w:rsidRPr="00C6347E">
              <w:rPr>
                <w:sz w:val="20"/>
                <w:szCs w:val="20"/>
              </w:rPr>
              <w:t xml:space="preserve">Miroslav M. </w:t>
            </w:r>
            <w:proofErr w:type="spellStart"/>
            <w:r w:rsidRPr="00C6347E">
              <w:rPr>
                <w:sz w:val="20"/>
                <w:szCs w:val="20"/>
              </w:rPr>
              <w:t>Ristić</w:t>
            </w:r>
            <w:proofErr w:type="spellEnd"/>
            <w:r w:rsidRPr="00C6347E">
              <w:rPr>
                <w:sz w:val="20"/>
                <w:szCs w:val="20"/>
              </w:rPr>
              <w:t xml:space="preserve">, </w:t>
            </w:r>
            <w:proofErr w:type="spellStart"/>
            <w:r w:rsidRPr="00C6347E">
              <w:rPr>
                <w:sz w:val="20"/>
                <w:szCs w:val="20"/>
              </w:rPr>
              <w:t>Muna</w:t>
            </w:r>
            <w:proofErr w:type="spellEnd"/>
            <w:r w:rsidRPr="00C6347E">
              <w:rPr>
                <w:sz w:val="20"/>
                <w:szCs w:val="20"/>
              </w:rPr>
              <w:t xml:space="preserve"> M. </w:t>
            </w:r>
            <w:proofErr w:type="spellStart"/>
            <w:r w:rsidRPr="00C6347E">
              <w:rPr>
                <w:sz w:val="20"/>
                <w:szCs w:val="20"/>
              </w:rPr>
              <w:t>Aoneas</w:t>
            </w:r>
            <w:proofErr w:type="spellEnd"/>
            <w:r w:rsidRPr="00C6347E">
              <w:rPr>
                <w:sz w:val="20"/>
                <w:szCs w:val="20"/>
              </w:rPr>
              <w:t xml:space="preserve">, Mirjana M. </w:t>
            </w:r>
            <w:proofErr w:type="spellStart"/>
            <w:r w:rsidRPr="00C6347E">
              <w:rPr>
                <w:sz w:val="20"/>
                <w:szCs w:val="20"/>
              </w:rPr>
              <w:t>Vojnović</w:t>
            </w:r>
            <w:proofErr w:type="spellEnd"/>
            <w:r w:rsidRPr="00C6347E">
              <w:rPr>
                <w:sz w:val="20"/>
                <w:szCs w:val="20"/>
              </w:rPr>
              <w:t xml:space="preserve">, Goran B. </w:t>
            </w:r>
            <w:proofErr w:type="spellStart"/>
            <w:r w:rsidRPr="00C6347E">
              <w:rPr>
                <w:sz w:val="20"/>
                <w:szCs w:val="20"/>
              </w:rPr>
              <w:t>Poparić</w:t>
            </w:r>
            <w:proofErr w:type="spellEnd"/>
            <w:r w:rsidRPr="00C6347E">
              <w:rPr>
                <w:sz w:val="20"/>
                <w:szCs w:val="20"/>
              </w:rPr>
              <w:t>, Excitation of Electronic States of N2 in Radio-Frequency El</w:t>
            </w:r>
            <w:r>
              <w:rPr>
                <w:sz w:val="20"/>
                <w:szCs w:val="20"/>
              </w:rPr>
              <w:t xml:space="preserve">ectric Field by Electron Impact, </w:t>
            </w:r>
            <w:r w:rsidRPr="00C6347E">
              <w:rPr>
                <w:sz w:val="20"/>
                <w:szCs w:val="20"/>
              </w:rPr>
              <w:t xml:space="preserve">Plasma </w:t>
            </w:r>
            <w:proofErr w:type="spellStart"/>
            <w:r w:rsidRPr="00C6347E">
              <w:rPr>
                <w:sz w:val="20"/>
                <w:szCs w:val="20"/>
              </w:rPr>
              <w:t>Chem</w:t>
            </w:r>
            <w:proofErr w:type="spellEnd"/>
            <w:r w:rsidRPr="00C6347E">
              <w:rPr>
                <w:sz w:val="20"/>
                <w:szCs w:val="20"/>
              </w:rPr>
              <w:t xml:space="preserve"> Plasma Process, September 2017, </w:t>
            </w:r>
            <w:r w:rsidRPr="00C6347E">
              <w:rPr>
                <w:sz w:val="20"/>
                <w:szCs w:val="20"/>
              </w:rPr>
              <w:lastRenderedPageBreak/>
              <w:t>Volume 37, Issue 5, pp 1431–1443 (IF=2.355) DOI 10.1007/s11090-017-9826-6</w:t>
            </w:r>
          </w:p>
        </w:tc>
        <w:tc>
          <w:tcPr>
            <w:tcW w:w="521" w:type="pct"/>
            <w:vAlign w:val="center"/>
          </w:tcPr>
          <w:p w:rsidR="00C26ED0" w:rsidRPr="006D23DA" w:rsidRDefault="00C26ED0" w:rsidP="00C26ED0">
            <w:pPr>
              <w:rPr>
                <w:lang w:val="en-US"/>
              </w:rPr>
            </w:pPr>
            <w:r>
              <w:rPr>
                <w:lang w:val="en-US"/>
              </w:rPr>
              <w:lastRenderedPageBreak/>
              <w:t>M21</w:t>
            </w:r>
          </w:p>
        </w:tc>
      </w:tr>
      <w:tr w:rsidR="00C26ED0" w:rsidRPr="00A22864" w:rsidTr="00F72562">
        <w:trPr>
          <w:trHeight w:val="227"/>
          <w:jc w:val="center"/>
        </w:trPr>
        <w:tc>
          <w:tcPr>
            <w:tcW w:w="418" w:type="pct"/>
            <w:vAlign w:val="center"/>
          </w:tcPr>
          <w:p w:rsidR="00C26ED0" w:rsidRPr="006D23DA" w:rsidRDefault="00C26ED0" w:rsidP="00C26ED0">
            <w:pPr>
              <w:rPr>
                <w:lang w:val="en-US"/>
              </w:rPr>
            </w:pPr>
            <w:r>
              <w:rPr>
                <w:lang w:val="en-US"/>
              </w:rPr>
              <w:t>7</w:t>
            </w:r>
          </w:p>
        </w:tc>
        <w:tc>
          <w:tcPr>
            <w:tcW w:w="4061" w:type="pct"/>
            <w:gridSpan w:val="10"/>
            <w:shd w:val="clear" w:color="auto" w:fill="auto"/>
            <w:vAlign w:val="center"/>
          </w:tcPr>
          <w:p w:rsidR="00C26ED0" w:rsidRPr="00C6347E" w:rsidRDefault="00C26ED0" w:rsidP="00C26ED0">
            <w:pPr>
              <w:pStyle w:val="Default"/>
              <w:rPr>
                <w:sz w:val="20"/>
                <w:szCs w:val="20"/>
              </w:rPr>
            </w:pPr>
            <w:r w:rsidRPr="00C6347E">
              <w:rPr>
                <w:sz w:val="20"/>
                <w:szCs w:val="20"/>
              </w:rPr>
              <w:t xml:space="preserve">M. M. </w:t>
            </w:r>
            <w:proofErr w:type="spellStart"/>
            <w:r w:rsidRPr="00C6347E">
              <w:rPr>
                <w:sz w:val="20"/>
                <w:szCs w:val="20"/>
              </w:rPr>
              <w:t>Aoneas</w:t>
            </w:r>
            <w:proofErr w:type="spellEnd"/>
            <w:r w:rsidRPr="00C6347E">
              <w:rPr>
                <w:sz w:val="20"/>
                <w:szCs w:val="20"/>
              </w:rPr>
              <w:t xml:space="preserve">, M. M. </w:t>
            </w:r>
            <w:proofErr w:type="spellStart"/>
            <w:r w:rsidRPr="00C6347E">
              <w:rPr>
                <w:sz w:val="20"/>
                <w:szCs w:val="20"/>
              </w:rPr>
              <w:t>Vojnović</w:t>
            </w:r>
            <w:proofErr w:type="spellEnd"/>
            <w:r w:rsidRPr="00C6347E">
              <w:rPr>
                <w:sz w:val="20"/>
                <w:szCs w:val="20"/>
              </w:rPr>
              <w:t xml:space="preserve">, M. M. </w:t>
            </w:r>
            <w:proofErr w:type="spellStart"/>
            <w:r w:rsidRPr="00C6347E">
              <w:rPr>
                <w:sz w:val="20"/>
                <w:szCs w:val="20"/>
              </w:rPr>
              <w:t>Ristić</w:t>
            </w:r>
            <w:proofErr w:type="spellEnd"/>
            <w:r w:rsidRPr="00C6347E">
              <w:rPr>
                <w:sz w:val="20"/>
                <w:szCs w:val="20"/>
              </w:rPr>
              <w:t xml:space="preserve">, M. D. </w:t>
            </w:r>
            <w:proofErr w:type="spellStart"/>
            <w:r w:rsidRPr="00C6347E">
              <w:rPr>
                <w:sz w:val="20"/>
                <w:szCs w:val="20"/>
              </w:rPr>
              <w:t>Vićić</w:t>
            </w:r>
            <w:proofErr w:type="spellEnd"/>
            <w:r w:rsidRPr="00C6347E">
              <w:rPr>
                <w:sz w:val="20"/>
                <w:szCs w:val="20"/>
              </w:rPr>
              <w:t xml:space="preserve">, and G. B. </w:t>
            </w:r>
            <w:proofErr w:type="spellStart"/>
            <w:r w:rsidRPr="00C6347E">
              <w:rPr>
                <w:sz w:val="20"/>
                <w:szCs w:val="20"/>
              </w:rPr>
              <w:t>Poparić</w:t>
            </w:r>
            <w:proofErr w:type="spellEnd"/>
            <w:r w:rsidRPr="00C6347E">
              <w:rPr>
                <w:sz w:val="20"/>
                <w:szCs w:val="20"/>
              </w:rPr>
              <w:t xml:space="preserve"> Ionization of CO in radio-frequency electric field </w:t>
            </w:r>
          </w:p>
          <w:p w:rsidR="00C26ED0" w:rsidRPr="00C6347E" w:rsidRDefault="00C26ED0" w:rsidP="00C26ED0">
            <w:pPr>
              <w:pStyle w:val="Default"/>
              <w:rPr>
                <w:sz w:val="20"/>
                <w:szCs w:val="20"/>
                <w:lang w:val="sr-Cyrl-CS"/>
              </w:rPr>
            </w:pPr>
            <w:r w:rsidRPr="00C6347E">
              <w:rPr>
                <w:sz w:val="20"/>
                <w:szCs w:val="20"/>
              </w:rPr>
              <w:t xml:space="preserve">Phys. Plasmas 24, 023502 (2017); (IF=2.115) </w:t>
            </w:r>
            <w:proofErr w:type="spellStart"/>
            <w:r w:rsidRPr="00C6347E">
              <w:rPr>
                <w:sz w:val="20"/>
                <w:szCs w:val="20"/>
              </w:rPr>
              <w:t>doi</w:t>
            </w:r>
            <w:proofErr w:type="spellEnd"/>
            <w:r w:rsidRPr="00C6347E">
              <w:rPr>
                <w:sz w:val="20"/>
                <w:szCs w:val="20"/>
              </w:rPr>
              <w:t>: 10.1063/1.4975312</w:t>
            </w:r>
          </w:p>
        </w:tc>
        <w:tc>
          <w:tcPr>
            <w:tcW w:w="521" w:type="pct"/>
            <w:vAlign w:val="center"/>
          </w:tcPr>
          <w:p w:rsidR="00C26ED0" w:rsidRPr="006D23DA" w:rsidRDefault="00C26ED0" w:rsidP="00C26ED0">
            <w:pPr>
              <w:rPr>
                <w:lang w:val="en-US"/>
              </w:rPr>
            </w:pPr>
            <w:r>
              <w:rPr>
                <w:lang w:val="en-US"/>
              </w:rPr>
              <w:t>M22</w:t>
            </w:r>
          </w:p>
        </w:tc>
      </w:tr>
      <w:tr w:rsidR="00C26ED0" w:rsidRPr="00A22864" w:rsidTr="00F72562">
        <w:trPr>
          <w:trHeight w:val="227"/>
          <w:jc w:val="center"/>
        </w:trPr>
        <w:tc>
          <w:tcPr>
            <w:tcW w:w="418" w:type="pct"/>
            <w:vAlign w:val="center"/>
          </w:tcPr>
          <w:p w:rsidR="00C26ED0" w:rsidRPr="006D23DA" w:rsidRDefault="00C26ED0" w:rsidP="00C26ED0">
            <w:pPr>
              <w:rPr>
                <w:lang w:val="en-US"/>
              </w:rPr>
            </w:pPr>
            <w:r>
              <w:rPr>
                <w:lang w:val="en-US"/>
              </w:rPr>
              <w:t>8</w:t>
            </w:r>
          </w:p>
        </w:tc>
        <w:tc>
          <w:tcPr>
            <w:tcW w:w="4061" w:type="pct"/>
            <w:gridSpan w:val="10"/>
            <w:shd w:val="clear" w:color="auto" w:fill="auto"/>
            <w:vAlign w:val="center"/>
          </w:tcPr>
          <w:p w:rsidR="00C26ED0" w:rsidRPr="00C6347E" w:rsidRDefault="00C26ED0" w:rsidP="00C26ED0">
            <w:pPr>
              <w:pStyle w:val="Default"/>
              <w:rPr>
                <w:sz w:val="20"/>
                <w:szCs w:val="20"/>
              </w:rPr>
            </w:pPr>
            <w:r w:rsidRPr="00C6347E">
              <w:rPr>
                <w:sz w:val="20"/>
                <w:szCs w:val="20"/>
              </w:rPr>
              <w:t xml:space="preserve">M. </w:t>
            </w:r>
            <w:proofErr w:type="spellStart"/>
            <w:r w:rsidRPr="00C6347E">
              <w:rPr>
                <w:sz w:val="20"/>
                <w:szCs w:val="20"/>
              </w:rPr>
              <w:t>Vojnović</w:t>
            </w:r>
            <w:proofErr w:type="spellEnd"/>
            <w:r w:rsidRPr="00C6347E">
              <w:rPr>
                <w:sz w:val="20"/>
                <w:szCs w:val="20"/>
              </w:rPr>
              <w:t xml:space="preserve">, M. </w:t>
            </w:r>
            <w:proofErr w:type="spellStart"/>
            <w:r w:rsidRPr="00C6347E">
              <w:rPr>
                <w:sz w:val="20"/>
                <w:szCs w:val="20"/>
              </w:rPr>
              <w:t>Popović</w:t>
            </w:r>
            <w:proofErr w:type="spellEnd"/>
            <w:r w:rsidRPr="00C6347E">
              <w:rPr>
                <w:sz w:val="20"/>
                <w:szCs w:val="20"/>
              </w:rPr>
              <w:t xml:space="preserve">, M.M. </w:t>
            </w:r>
            <w:proofErr w:type="spellStart"/>
            <w:r w:rsidRPr="00C6347E">
              <w:rPr>
                <w:sz w:val="20"/>
                <w:szCs w:val="20"/>
              </w:rPr>
              <w:t>Ristić</w:t>
            </w:r>
            <w:proofErr w:type="spellEnd"/>
            <w:r w:rsidRPr="00C6347E">
              <w:rPr>
                <w:sz w:val="20"/>
                <w:szCs w:val="20"/>
              </w:rPr>
              <w:t xml:space="preserve">, M.D. </w:t>
            </w:r>
            <w:proofErr w:type="spellStart"/>
            <w:r w:rsidRPr="00C6347E">
              <w:rPr>
                <w:sz w:val="20"/>
                <w:szCs w:val="20"/>
              </w:rPr>
              <w:t>Vićić</w:t>
            </w:r>
            <w:proofErr w:type="spellEnd"/>
            <w:r w:rsidRPr="00C6347E">
              <w:rPr>
                <w:sz w:val="20"/>
                <w:szCs w:val="20"/>
              </w:rPr>
              <w:t xml:space="preserve">, G.B. </w:t>
            </w:r>
            <w:proofErr w:type="spellStart"/>
            <w:r w:rsidRPr="00C6347E">
              <w:rPr>
                <w:sz w:val="20"/>
                <w:szCs w:val="20"/>
              </w:rPr>
              <w:t>Poparić</w:t>
            </w:r>
            <w:proofErr w:type="spellEnd"/>
            <w:r w:rsidRPr="00C6347E">
              <w:rPr>
                <w:sz w:val="20"/>
                <w:szCs w:val="20"/>
              </w:rPr>
              <w:t xml:space="preserve">, Rate coefficients for electron impact excitation of N2, </w:t>
            </w:r>
          </w:p>
          <w:p w:rsidR="00C26ED0" w:rsidRPr="00C6347E" w:rsidRDefault="00C26ED0" w:rsidP="00C26ED0">
            <w:pPr>
              <w:pStyle w:val="Default"/>
              <w:rPr>
                <w:sz w:val="20"/>
                <w:szCs w:val="20"/>
                <w:lang w:val="sr-Cyrl-CS"/>
              </w:rPr>
            </w:pPr>
            <w:r w:rsidRPr="00C6347E">
              <w:rPr>
                <w:sz w:val="20"/>
                <w:szCs w:val="20"/>
              </w:rPr>
              <w:t>Chemical Physics 463 (2015) 38–46. (IF=1.758) http://dx.doi.org/10.1016/j.chemphys.2015.09.014</w:t>
            </w:r>
          </w:p>
        </w:tc>
        <w:tc>
          <w:tcPr>
            <w:tcW w:w="521" w:type="pct"/>
            <w:vAlign w:val="center"/>
          </w:tcPr>
          <w:p w:rsidR="00C26ED0" w:rsidRPr="006D23DA" w:rsidRDefault="00C26ED0" w:rsidP="00C26ED0">
            <w:pPr>
              <w:rPr>
                <w:lang w:val="en-US"/>
              </w:rPr>
            </w:pPr>
            <w:r>
              <w:rPr>
                <w:lang w:val="en-US"/>
              </w:rPr>
              <w:t>M22</w:t>
            </w:r>
          </w:p>
        </w:tc>
      </w:tr>
      <w:tr w:rsidR="00C26ED0" w:rsidRPr="00A22864" w:rsidTr="00F72562">
        <w:trPr>
          <w:trHeight w:val="227"/>
          <w:jc w:val="center"/>
        </w:trPr>
        <w:tc>
          <w:tcPr>
            <w:tcW w:w="418" w:type="pct"/>
            <w:vAlign w:val="center"/>
          </w:tcPr>
          <w:p w:rsidR="00C26ED0" w:rsidRPr="006D23DA" w:rsidRDefault="00C26ED0" w:rsidP="00C26ED0">
            <w:pPr>
              <w:rPr>
                <w:lang w:val="en-US"/>
              </w:rPr>
            </w:pPr>
            <w:r>
              <w:rPr>
                <w:lang w:val="en-US"/>
              </w:rPr>
              <w:t>9</w:t>
            </w:r>
          </w:p>
        </w:tc>
        <w:tc>
          <w:tcPr>
            <w:tcW w:w="4061" w:type="pct"/>
            <w:gridSpan w:val="10"/>
            <w:shd w:val="clear" w:color="auto" w:fill="auto"/>
            <w:vAlign w:val="center"/>
          </w:tcPr>
          <w:p w:rsidR="00C26ED0" w:rsidRPr="00C6347E" w:rsidRDefault="00C26ED0" w:rsidP="00C26ED0">
            <w:pPr>
              <w:pStyle w:val="Default"/>
              <w:rPr>
                <w:sz w:val="20"/>
                <w:szCs w:val="20"/>
                <w:lang w:val="sr-Cyrl-CS"/>
              </w:rPr>
            </w:pPr>
            <w:r w:rsidRPr="00C6347E">
              <w:rPr>
                <w:sz w:val="20"/>
                <w:szCs w:val="20"/>
              </w:rPr>
              <w:t xml:space="preserve">M. P. </w:t>
            </w:r>
            <w:proofErr w:type="spellStart"/>
            <w:r w:rsidRPr="00C6347E">
              <w:rPr>
                <w:sz w:val="20"/>
                <w:szCs w:val="20"/>
              </w:rPr>
              <w:t>Popović</w:t>
            </w:r>
            <w:proofErr w:type="spellEnd"/>
            <w:r w:rsidRPr="00C6347E">
              <w:rPr>
                <w:sz w:val="20"/>
                <w:szCs w:val="20"/>
              </w:rPr>
              <w:t xml:space="preserve">, M. M. </w:t>
            </w:r>
            <w:proofErr w:type="spellStart"/>
            <w:r w:rsidRPr="00C6347E">
              <w:rPr>
                <w:sz w:val="20"/>
                <w:szCs w:val="20"/>
              </w:rPr>
              <w:t>Vojnović</w:t>
            </w:r>
            <w:proofErr w:type="spellEnd"/>
            <w:r w:rsidRPr="00C6347E">
              <w:rPr>
                <w:sz w:val="20"/>
                <w:szCs w:val="20"/>
              </w:rPr>
              <w:t xml:space="preserve">, M. M. </w:t>
            </w:r>
            <w:proofErr w:type="spellStart"/>
            <w:r w:rsidRPr="00C6347E">
              <w:rPr>
                <w:sz w:val="20"/>
                <w:szCs w:val="20"/>
              </w:rPr>
              <w:t>Aoneas</w:t>
            </w:r>
            <w:proofErr w:type="spellEnd"/>
            <w:r w:rsidRPr="00C6347E">
              <w:rPr>
                <w:sz w:val="20"/>
                <w:szCs w:val="20"/>
              </w:rPr>
              <w:t xml:space="preserve">, M. M. </w:t>
            </w:r>
            <w:proofErr w:type="spellStart"/>
            <w:r w:rsidRPr="00C6347E">
              <w:rPr>
                <w:sz w:val="20"/>
                <w:szCs w:val="20"/>
              </w:rPr>
              <w:t>Ristić</w:t>
            </w:r>
            <w:proofErr w:type="spellEnd"/>
            <w:r w:rsidRPr="00C6347E">
              <w:rPr>
                <w:sz w:val="20"/>
                <w:szCs w:val="20"/>
              </w:rPr>
              <w:t xml:space="preserve">, M. D. </w:t>
            </w:r>
            <w:proofErr w:type="spellStart"/>
            <w:r w:rsidRPr="00C6347E">
              <w:rPr>
                <w:sz w:val="20"/>
                <w:szCs w:val="20"/>
              </w:rPr>
              <w:t>Vićić</w:t>
            </w:r>
            <w:proofErr w:type="spellEnd"/>
            <w:r w:rsidRPr="00C6347E">
              <w:rPr>
                <w:sz w:val="20"/>
                <w:szCs w:val="20"/>
              </w:rPr>
              <w:t xml:space="preserve">, and G. B. </w:t>
            </w:r>
            <w:proofErr w:type="spellStart"/>
            <w:r w:rsidRPr="00C6347E">
              <w:rPr>
                <w:sz w:val="20"/>
                <w:szCs w:val="20"/>
              </w:rPr>
              <w:t>Poparić</w:t>
            </w:r>
            <w:proofErr w:type="spellEnd"/>
            <w:r w:rsidRPr="00C6347E">
              <w:rPr>
                <w:sz w:val="20"/>
                <w:szCs w:val="20"/>
              </w:rPr>
              <w:t>, Ionization of N2 i</w:t>
            </w:r>
            <w:r>
              <w:rPr>
                <w:sz w:val="20"/>
                <w:szCs w:val="20"/>
              </w:rPr>
              <w:t xml:space="preserve">n radio-frequent electric </w:t>
            </w:r>
            <w:proofErr w:type="spellStart"/>
            <w:r>
              <w:rPr>
                <w:sz w:val="20"/>
                <w:szCs w:val="20"/>
              </w:rPr>
              <w:t>field,</w:t>
            </w:r>
            <w:r w:rsidRPr="00C6347E">
              <w:rPr>
                <w:sz w:val="20"/>
                <w:szCs w:val="20"/>
              </w:rPr>
              <w:t>Physics</w:t>
            </w:r>
            <w:proofErr w:type="spellEnd"/>
            <w:r w:rsidRPr="00C6347E">
              <w:rPr>
                <w:sz w:val="20"/>
                <w:szCs w:val="20"/>
              </w:rPr>
              <w:t xml:space="preserve"> of Plasmas (1994-present) 21, 063504 (2014); (IF=2.142) </w:t>
            </w:r>
            <w:proofErr w:type="spellStart"/>
            <w:r w:rsidRPr="00C6347E">
              <w:rPr>
                <w:sz w:val="20"/>
                <w:szCs w:val="20"/>
              </w:rPr>
              <w:t>doi</w:t>
            </w:r>
            <w:proofErr w:type="spellEnd"/>
            <w:r w:rsidRPr="00C6347E">
              <w:rPr>
                <w:sz w:val="20"/>
                <w:szCs w:val="20"/>
              </w:rPr>
              <w:t>: 10.1063/1.4882438</w:t>
            </w:r>
          </w:p>
        </w:tc>
        <w:tc>
          <w:tcPr>
            <w:tcW w:w="521" w:type="pct"/>
            <w:vAlign w:val="center"/>
          </w:tcPr>
          <w:p w:rsidR="00C26ED0" w:rsidRPr="006D23DA" w:rsidRDefault="00C26ED0" w:rsidP="00C26ED0">
            <w:pPr>
              <w:rPr>
                <w:lang w:val="en-US"/>
              </w:rPr>
            </w:pPr>
            <w:r>
              <w:rPr>
                <w:lang w:val="en-US"/>
              </w:rPr>
              <w:t>M22</w:t>
            </w:r>
          </w:p>
        </w:tc>
      </w:tr>
      <w:tr w:rsidR="00C26ED0" w:rsidRPr="00A22864" w:rsidTr="00F72562">
        <w:trPr>
          <w:trHeight w:val="227"/>
          <w:jc w:val="center"/>
        </w:trPr>
        <w:tc>
          <w:tcPr>
            <w:tcW w:w="418" w:type="pct"/>
            <w:vAlign w:val="center"/>
          </w:tcPr>
          <w:p w:rsidR="00C26ED0" w:rsidRPr="006D23DA" w:rsidRDefault="00C26ED0" w:rsidP="00C26ED0">
            <w:pPr>
              <w:rPr>
                <w:lang w:val="en-US"/>
              </w:rPr>
            </w:pPr>
            <w:r>
              <w:rPr>
                <w:lang w:val="en-US"/>
              </w:rPr>
              <w:t>10</w:t>
            </w:r>
          </w:p>
        </w:tc>
        <w:tc>
          <w:tcPr>
            <w:tcW w:w="4061" w:type="pct"/>
            <w:gridSpan w:val="10"/>
            <w:shd w:val="clear" w:color="auto" w:fill="auto"/>
            <w:vAlign w:val="center"/>
          </w:tcPr>
          <w:p w:rsidR="00C26ED0" w:rsidRPr="00C6347E" w:rsidRDefault="00C26ED0" w:rsidP="00C26ED0">
            <w:pPr>
              <w:pStyle w:val="Default"/>
              <w:rPr>
                <w:sz w:val="20"/>
                <w:szCs w:val="20"/>
              </w:rPr>
            </w:pPr>
            <w:r w:rsidRPr="00C6347E">
              <w:rPr>
                <w:sz w:val="20"/>
                <w:szCs w:val="20"/>
              </w:rPr>
              <w:t xml:space="preserve">M. </w:t>
            </w:r>
            <w:proofErr w:type="spellStart"/>
            <w:r w:rsidRPr="00C6347E">
              <w:rPr>
                <w:sz w:val="20"/>
                <w:szCs w:val="20"/>
              </w:rPr>
              <w:t>Vojnović</w:t>
            </w:r>
            <w:proofErr w:type="spellEnd"/>
            <w:r w:rsidRPr="00C6347E">
              <w:rPr>
                <w:sz w:val="20"/>
                <w:szCs w:val="20"/>
              </w:rPr>
              <w:t xml:space="preserve">, M. </w:t>
            </w:r>
            <w:proofErr w:type="spellStart"/>
            <w:r w:rsidRPr="00C6347E">
              <w:rPr>
                <w:sz w:val="20"/>
                <w:szCs w:val="20"/>
              </w:rPr>
              <w:t>Popović</w:t>
            </w:r>
            <w:proofErr w:type="spellEnd"/>
            <w:r w:rsidRPr="00C6347E">
              <w:rPr>
                <w:sz w:val="20"/>
                <w:szCs w:val="20"/>
              </w:rPr>
              <w:t xml:space="preserve">, M.M. </w:t>
            </w:r>
            <w:proofErr w:type="spellStart"/>
            <w:r w:rsidRPr="00C6347E">
              <w:rPr>
                <w:sz w:val="20"/>
                <w:szCs w:val="20"/>
              </w:rPr>
              <w:t>Ristić</w:t>
            </w:r>
            <w:proofErr w:type="spellEnd"/>
            <w:r w:rsidRPr="00C6347E">
              <w:rPr>
                <w:sz w:val="20"/>
                <w:szCs w:val="20"/>
              </w:rPr>
              <w:t xml:space="preserve">, M.D. </w:t>
            </w:r>
            <w:proofErr w:type="spellStart"/>
            <w:r w:rsidRPr="00C6347E">
              <w:rPr>
                <w:sz w:val="20"/>
                <w:szCs w:val="20"/>
              </w:rPr>
              <w:t>Vićić</w:t>
            </w:r>
            <w:proofErr w:type="spellEnd"/>
            <w:r w:rsidRPr="00C6347E">
              <w:rPr>
                <w:sz w:val="20"/>
                <w:szCs w:val="20"/>
              </w:rPr>
              <w:t xml:space="preserve">, G.B. </w:t>
            </w:r>
            <w:proofErr w:type="spellStart"/>
            <w:r w:rsidRPr="00C6347E">
              <w:rPr>
                <w:sz w:val="20"/>
                <w:szCs w:val="20"/>
              </w:rPr>
              <w:t>Poparić</w:t>
            </w:r>
            <w:proofErr w:type="spellEnd"/>
            <w:r w:rsidRPr="00C6347E">
              <w:rPr>
                <w:sz w:val="20"/>
                <w:szCs w:val="20"/>
              </w:rPr>
              <w:t xml:space="preserve">, Rate coefficients for electron impact excitation of CO </w:t>
            </w:r>
          </w:p>
          <w:p w:rsidR="00C26ED0" w:rsidRPr="00C6347E" w:rsidRDefault="00C26ED0" w:rsidP="00C26ED0">
            <w:pPr>
              <w:pStyle w:val="Default"/>
              <w:rPr>
                <w:sz w:val="20"/>
                <w:szCs w:val="20"/>
                <w:lang w:val="sr-Cyrl-CS"/>
              </w:rPr>
            </w:pPr>
            <w:r w:rsidRPr="00C6347E">
              <w:rPr>
                <w:sz w:val="20"/>
                <w:szCs w:val="20"/>
              </w:rPr>
              <w:t>Chemical Physics 423 (2013) 1–8 (IF=2.028) http://dx.doi.org/10.1016/j.chemphys.2013.06.007</w:t>
            </w:r>
          </w:p>
        </w:tc>
        <w:tc>
          <w:tcPr>
            <w:tcW w:w="521" w:type="pct"/>
            <w:vAlign w:val="center"/>
          </w:tcPr>
          <w:p w:rsidR="00C26ED0" w:rsidRPr="006D23DA" w:rsidRDefault="00C26ED0" w:rsidP="00C26ED0">
            <w:pPr>
              <w:rPr>
                <w:lang w:val="en-US"/>
              </w:rPr>
            </w:pPr>
            <w:r>
              <w:rPr>
                <w:lang w:val="en-US"/>
              </w:rPr>
              <w:t>M22</w:t>
            </w:r>
          </w:p>
        </w:tc>
      </w:tr>
      <w:tr w:rsidR="00C26ED0" w:rsidRPr="00A22864" w:rsidTr="00F72562">
        <w:trPr>
          <w:trHeight w:val="227"/>
          <w:jc w:val="center"/>
        </w:trPr>
        <w:tc>
          <w:tcPr>
            <w:tcW w:w="418" w:type="pct"/>
            <w:vAlign w:val="center"/>
          </w:tcPr>
          <w:p w:rsidR="00C26ED0" w:rsidRPr="006D23DA" w:rsidRDefault="00C26ED0" w:rsidP="00C26ED0">
            <w:pPr>
              <w:rPr>
                <w:lang w:val="en-US"/>
              </w:rPr>
            </w:pPr>
            <w:r>
              <w:rPr>
                <w:lang w:val="en-US"/>
              </w:rPr>
              <w:t>11</w:t>
            </w:r>
          </w:p>
        </w:tc>
        <w:tc>
          <w:tcPr>
            <w:tcW w:w="4061" w:type="pct"/>
            <w:gridSpan w:val="10"/>
            <w:shd w:val="clear" w:color="auto" w:fill="auto"/>
            <w:vAlign w:val="center"/>
          </w:tcPr>
          <w:p w:rsidR="00C26ED0" w:rsidRPr="00C6347E" w:rsidRDefault="00C26ED0" w:rsidP="00C26ED0">
            <w:pPr>
              <w:pStyle w:val="Default"/>
              <w:rPr>
                <w:sz w:val="20"/>
                <w:szCs w:val="20"/>
              </w:rPr>
            </w:pPr>
            <w:r w:rsidRPr="00C6347E">
              <w:rPr>
                <w:sz w:val="20"/>
                <w:szCs w:val="20"/>
              </w:rPr>
              <w:t xml:space="preserve">M. </w:t>
            </w:r>
            <w:proofErr w:type="spellStart"/>
            <w:proofErr w:type="gramStart"/>
            <w:r w:rsidRPr="00C6347E">
              <w:rPr>
                <w:sz w:val="20"/>
                <w:szCs w:val="20"/>
              </w:rPr>
              <w:t>Ristić</w:t>
            </w:r>
            <w:proofErr w:type="spellEnd"/>
            <w:r w:rsidRPr="00C6347E">
              <w:rPr>
                <w:sz w:val="20"/>
                <w:szCs w:val="20"/>
              </w:rPr>
              <w:t xml:space="preserve"> ,</w:t>
            </w:r>
            <w:proofErr w:type="gramEnd"/>
            <w:r w:rsidRPr="00C6347E">
              <w:rPr>
                <w:sz w:val="20"/>
                <w:szCs w:val="20"/>
              </w:rPr>
              <w:t xml:space="preserve"> G. B. </w:t>
            </w:r>
            <w:proofErr w:type="spellStart"/>
            <w:r w:rsidRPr="00C6347E">
              <w:rPr>
                <w:sz w:val="20"/>
                <w:szCs w:val="20"/>
              </w:rPr>
              <w:t>Poparić</w:t>
            </w:r>
            <w:proofErr w:type="spellEnd"/>
            <w:r w:rsidRPr="00C6347E">
              <w:rPr>
                <w:sz w:val="20"/>
                <w:szCs w:val="20"/>
              </w:rPr>
              <w:t xml:space="preserve">, D. S. </w:t>
            </w:r>
            <w:proofErr w:type="spellStart"/>
            <w:r w:rsidRPr="00C6347E">
              <w:rPr>
                <w:sz w:val="20"/>
                <w:szCs w:val="20"/>
              </w:rPr>
              <w:t>Belić</w:t>
            </w:r>
            <w:proofErr w:type="spellEnd"/>
            <w:r w:rsidRPr="00C6347E">
              <w:rPr>
                <w:sz w:val="20"/>
                <w:szCs w:val="20"/>
              </w:rPr>
              <w:t xml:space="preserve">, Excitation of the a3 Π state of CO by electron impact (Article) </w:t>
            </w:r>
          </w:p>
          <w:p w:rsidR="00C26ED0" w:rsidRPr="00C6347E" w:rsidRDefault="00C26ED0" w:rsidP="00C26ED0">
            <w:pPr>
              <w:pStyle w:val="Default"/>
              <w:rPr>
                <w:sz w:val="20"/>
                <w:szCs w:val="20"/>
                <w:lang w:val="sr-Cyrl-CS"/>
              </w:rPr>
            </w:pPr>
            <w:r w:rsidRPr="00C6347E">
              <w:rPr>
                <w:sz w:val="20"/>
                <w:szCs w:val="20"/>
              </w:rPr>
              <w:t>PHYSICAL REVIEW A, (2011), vol. 83 br. 4, str. – (IF=2.878) DOI:10.1103/PhysRevA.83.042714</w:t>
            </w:r>
          </w:p>
        </w:tc>
        <w:tc>
          <w:tcPr>
            <w:tcW w:w="521" w:type="pct"/>
            <w:vAlign w:val="center"/>
          </w:tcPr>
          <w:p w:rsidR="00C26ED0" w:rsidRPr="006D23DA" w:rsidRDefault="00C26ED0" w:rsidP="00C26ED0">
            <w:pPr>
              <w:rPr>
                <w:lang w:val="en-US"/>
              </w:rPr>
            </w:pPr>
            <w:r>
              <w:rPr>
                <w:lang w:val="en-US"/>
              </w:rPr>
              <w:t>M21</w:t>
            </w:r>
          </w:p>
        </w:tc>
      </w:tr>
      <w:tr w:rsidR="007C3CB8" w:rsidRPr="00A22864" w:rsidTr="00C26ED0">
        <w:trPr>
          <w:trHeight w:val="227"/>
          <w:jc w:val="center"/>
        </w:trPr>
        <w:tc>
          <w:tcPr>
            <w:tcW w:w="418" w:type="pct"/>
            <w:vAlign w:val="center"/>
          </w:tcPr>
          <w:p w:rsidR="007C3CB8" w:rsidRPr="00A22864" w:rsidRDefault="007C3CB8" w:rsidP="00D638D4">
            <w:pPr>
              <w:spacing w:after="60"/>
              <w:rPr>
                <w:b/>
                <w:lang w:val="sr-Cyrl-CS"/>
              </w:rPr>
            </w:pPr>
          </w:p>
        </w:tc>
        <w:tc>
          <w:tcPr>
            <w:tcW w:w="4061" w:type="pct"/>
            <w:gridSpan w:val="10"/>
            <w:vAlign w:val="center"/>
          </w:tcPr>
          <w:p w:rsidR="007C3CB8" w:rsidRPr="00A22864" w:rsidRDefault="007C3CB8" w:rsidP="00D638D4">
            <w:pPr>
              <w:spacing w:after="60"/>
              <w:rPr>
                <w:b/>
                <w:lang w:val="sr-Cyrl-CS"/>
              </w:rPr>
            </w:pPr>
          </w:p>
        </w:tc>
        <w:tc>
          <w:tcPr>
            <w:tcW w:w="521" w:type="pct"/>
            <w:vAlign w:val="center"/>
          </w:tcPr>
          <w:p w:rsidR="007C3CB8" w:rsidRPr="00A22864" w:rsidRDefault="007C3CB8" w:rsidP="00D638D4">
            <w:pPr>
              <w:spacing w:after="60"/>
              <w:rPr>
                <w:b/>
                <w:lang w:val="sr-Cyrl-CS"/>
              </w:rPr>
            </w:pPr>
          </w:p>
        </w:tc>
      </w:tr>
      <w:tr w:rsidR="007C3CB8" w:rsidRPr="00A22864" w:rsidTr="003B0C57">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3B0C57">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C26ED0" w:rsidRPr="00A22864" w:rsidTr="003B0C57">
        <w:trPr>
          <w:trHeight w:val="227"/>
          <w:jc w:val="center"/>
        </w:trPr>
        <w:tc>
          <w:tcPr>
            <w:tcW w:w="2784" w:type="pct"/>
            <w:gridSpan w:val="6"/>
            <w:vAlign w:val="center"/>
          </w:tcPr>
          <w:p w:rsidR="00C26ED0" w:rsidRPr="00A22864" w:rsidRDefault="00C26ED0" w:rsidP="00C26ED0">
            <w:pPr>
              <w:spacing w:after="60"/>
              <w:rPr>
                <w:lang w:val="sr-Cyrl-CS"/>
              </w:rPr>
            </w:pPr>
            <w:r w:rsidRPr="00A22864">
              <w:rPr>
                <w:lang w:val="sr-Cyrl-CS"/>
              </w:rPr>
              <w:t>Укупан број цитата, без аутоцитата</w:t>
            </w:r>
          </w:p>
        </w:tc>
        <w:tc>
          <w:tcPr>
            <w:tcW w:w="2216" w:type="pct"/>
            <w:gridSpan w:val="6"/>
            <w:vAlign w:val="center"/>
          </w:tcPr>
          <w:p w:rsidR="00C26ED0" w:rsidRPr="00491993" w:rsidRDefault="00C26ED0" w:rsidP="00C26ED0">
            <w:pPr>
              <w:tabs>
                <w:tab w:val="left" w:pos="567"/>
              </w:tabs>
              <w:spacing w:after="60"/>
              <w:rPr>
                <w:lang w:val="sr-Cyrl-CS"/>
              </w:rPr>
            </w:pPr>
            <w:r>
              <w:rPr>
                <w:lang w:val="sr-Cyrl-CS"/>
              </w:rPr>
              <w:t>Преко 250 цитата</w:t>
            </w:r>
          </w:p>
        </w:tc>
      </w:tr>
      <w:tr w:rsidR="00C26ED0" w:rsidRPr="00A22864" w:rsidTr="003B0C57">
        <w:trPr>
          <w:trHeight w:val="227"/>
          <w:jc w:val="center"/>
        </w:trPr>
        <w:tc>
          <w:tcPr>
            <w:tcW w:w="2784" w:type="pct"/>
            <w:gridSpan w:val="6"/>
            <w:vAlign w:val="center"/>
          </w:tcPr>
          <w:p w:rsidR="00C26ED0" w:rsidRPr="00A22864" w:rsidRDefault="00C26ED0" w:rsidP="00C26ED0">
            <w:pPr>
              <w:spacing w:after="60"/>
              <w:rPr>
                <w:lang w:val="sr-Cyrl-CS"/>
              </w:rPr>
            </w:pPr>
            <w:r w:rsidRPr="00A22864">
              <w:rPr>
                <w:lang w:val="sr-Cyrl-CS"/>
              </w:rPr>
              <w:t>Укупан број радова са SCI (или SSCI) листе</w:t>
            </w:r>
          </w:p>
        </w:tc>
        <w:tc>
          <w:tcPr>
            <w:tcW w:w="2216" w:type="pct"/>
            <w:gridSpan w:val="6"/>
            <w:vAlign w:val="center"/>
          </w:tcPr>
          <w:p w:rsidR="00C26ED0" w:rsidRPr="00491993" w:rsidRDefault="00C26ED0" w:rsidP="00C26ED0">
            <w:pPr>
              <w:tabs>
                <w:tab w:val="left" w:pos="567"/>
              </w:tabs>
              <w:spacing w:after="60"/>
              <w:rPr>
                <w:lang w:val="sr-Cyrl-CS"/>
              </w:rPr>
            </w:pPr>
            <w:r>
              <w:rPr>
                <w:lang w:val="sr-Cyrl-CS"/>
              </w:rPr>
              <w:t xml:space="preserve">34 рада са </w:t>
            </w:r>
            <w:r w:rsidRPr="00491993">
              <w:rPr>
                <w:lang w:val="sr-Cyrl-CS"/>
              </w:rPr>
              <w:t>SCI (SSCI) листе</w:t>
            </w:r>
          </w:p>
        </w:tc>
      </w:tr>
      <w:tr w:rsidR="007C3CB8" w:rsidRPr="00A22864" w:rsidTr="00C26ED0">
        <w:trPr>
          <w:trHeight w:val="227"/>
          <w:jc w:val="center"/>
        </w:trPr>
        <w:tc>
          <w:tcPr>
            <w:tcW w:w="2784" w:type="pct"/>
            <w:gridSpan w:val="6"/>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1066" w:type="pct"/>
            <w:gridSpan w:val="3"/>
            <w:vAlign w:val="center"/>
          </w:tcPr>
          <w:p w:rsidR="007C3CB8" w:rsidRPr="00A22864" w:rsidRDefault="007C3CB8" w:rsidP="00D638D4">
            <w:pPr>
              <w:spacing w:after="60"/>
              <w:rPr>
                <w:b/>
                <w:lang w:val="sr-Cyrl-CS"/>
              </w:rPr>
            </w:pPr>
            <w:r w:rsidRPr="00A22864">
              <w:rPr>
                <w:lang w:val="sr-Cyrl-CS"/>
              </w:rPr>
              <w:t>Домаћи</w:t>
            </w:r>
          </w:p>
        </w:tc>
        <w:tc>
          <w:tcPr>
            <w:tcW w:w="1150" w:type="pct"/>
            <w:gridSpan w:val="3"/>
            <w:vAlign w:val="center"/>
          </w:tcPr>
          <w:p w:rsidR="007C3CB8" w:rsidRPr="00A22864" w:rsidRDefault="007C3CB8" w:rsidP="00D638D4">
            <w:pPr>
              <w:spacing w:after="60"/>
              <w:rPr>
                <w:b/>
                <w:lang w:val="sr-Cyrl-CS"/>
              </w:rPr>
            </w:pPr>
            <w:r w:rsidRPr="00A22864">
              <w:rPr>
                <w:lang w:val="sr-Cyrl-CS"/>
              </w:rPr>
              <w:t>Међународни</w:t>
            </w:r>
          </w:p>
        </w:tc>
      </w:tr>
      <w:tr w:rsidR="007C3CB8" w:rsidRPr="00A22864" w:rsidTr="00C26ED0">
        <w:trPr>
          <w:trHeight w:val="227"/>
          <w:jc w:val="center"/>
        </w:trPr>
        <w:tc>
          <w:tcPr>
            <w:tcW w:w="2784" w:type="pct"/>
            <w:gridSpan w:val="6"/>
            <w:vAlign w:val="center"/>
          </w:tcPr>
          <w:p w:rsidR="007C3CB8" w:rsidRPr="00A22864" w:rsidRDefault="007C3CB8" w:rsidP="00D638D4">
            <w:pPr>
              <w:spacing w:after="60"/>
              <w:rPr>
                <w:b/>
                <w:lang w:val="sr-Cyrl-CS"/>
              </w:rPr>
            </w:pPr>
            <w:r w:rsidRPr="00A22864">
              <w:rPr>
                <w:lang w:val="sr-Cyrl-CS"/>
              </w:rPr>
              <w:t>Усавршавања</w:t>
            </w:r>
          </w:p>
        </w:tc>
        <w:tc>
          <w:tcPr>
            <w:tcW w:w="1066" w:type="pct"/>
            <w:gridSpan w:val="3"/>
            <w:vAlign w:val="center"/>
          </w:tcPr>
          <w:p w:rsidR="007C3CB8" w:rsidRPr="00A22864" w:rsidRDefault="007C3CB8" w:rsidP="00D638D4">
            <w:pPr>
              <w:spacing w:after="60"/>
              <w:rPr>
                <w:b/>
                <w:lang w:val="sr-Cyrl-CS"/>
              </w:rPr>
            </w:pPr>
          </w:p>
        </w:tc>
        <w:tc>
          <w:tcPr>
            <w:tcW w:w="1150" w:type="pct"/>
            <w:gridSpan w:val="3"/>
            <w:vAlign w:val="center"/>
          </w:tcPr>
          <w:p w:rsidR="007C3CB8" w:rsidRPr="00A22864" w:rsidRDefault="007C3CB8" w:rsidP="00D638D4">
            <w:pPr>
              <w:spacing w:after="60"/>
              <w:rPr>
                <w:b/>
                <w:lang w:val="sr-Cyrl-CS"/>
              </w:rPr>
            </w:pPr>
          </w:p>
        </w:tc>
      </w:tr>
      <w:tr w:rsidR="007C3CB8" w:rsidRPr="00A22864" w:rsidTr="003B0C57">
        <w:trPr>
          <w:trHeight w:val="227"/>
          <w:jc w:val="center"/>
        </w:trPr>
        <w:tc>
          <w:tcPr>
            <w:tcW w:w="2784" w:type="pct"/>
            <w:gridSpan w:val="6"/>
            <w:vAlign w:val="center"/>
          </w:tcPr>
          <w:p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216" w:type="pct"/>
            <w:gridSpan w:val="6"/>
            <w:vAlign w:val="center"/>
          </w:tcPr>
          <w:p w:rsidR="007C3CB8" w:rsidRPr="00A22864" w:rsidRDefault="007C3CB8" w:rsidP="00D638D4">
            <w:pPr>
              <w:spacing w:after="60"/>
              <w:rPr>
                <w:b/>
                <w:lang w:val="sr-Cyrl-CS"/>
              </w:rPr>
            </w:pPr>
          </w:p>
        </w:tc>
      </w:tr>
      <w:tr w:rsidR="007C3CB8" w:rsidRPr="00A22864" w:rsidTr="003B0C57">
        <w:trPr>
          <w:trHeight w:val="227"/>
          <w:jc w:val="center"/>
        </w:trPr>
        <w:tc>
          <w:tcPr>
            <w:tcW w:w="2784" w:type="pct"/>
            <w:gridSpan w:val="6"/>
            <w:vAlign w:val="center"/>
          </w:tcPr>
          <w:p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216" w:type="pct"/>
            <w:gridSpan w:val="6"/>
            <w:vAlign w:val="center"/>
          </w:tcPr>
          <w:p w:rsidR="007C3CB8" w:rsidRPr="00A22864" w:rsidRDefault="007C3CB8" w:rsidP="00D638D4">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r w:rsidRPr="00C2517C">
        <w:rPr>
          <w:b/>
          <w:iCs/>
          <w:sz w:val="22"/>
          <w:szCs w:val="22"/>
          <w:lang w:val="en-US"/>
        </w:rPr>
        <w:lastRenderedPageBreak/>
        <w:t>Table. 9.8</w:t>
      </w:r>
      <w:r w:rsidRPr="00C2517C">
        <w:rPr>
          <w:iCs/>
          <w:sz w:val="22"/>
          <w:szCs w:val="22"/>
          <w:lang w:val="en-US"/>
        </w:rPr>
        <w:t xml:space="preserve"> Competences of mentors</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31"/>
        <w:gridCol w:w="784"/>
        <w:gridCol w:w="668"/>
        <w:gridCol w:w="83"/>
        <w:gridCol w:w="888"/>
        <w:gridCol w:w="173"/>
        <w:gridCol w:w="49"/>
        <w:gridCol w:w="945"/>
        <w:gridCol w:w="252"/>
        <w:gridCol w:w="493"/>
        <w:gridCol w:w="634"/>
      </w:tblGrid>
      <w:tr w:rsidR="00F67B95" w:rsidRPr="00C2517C" w:rsidTr="00496244">
        <w:trPr>
          <w:trHeight w:val="227"/>
          <w:jc w:val="center"/>
        </w:trPr>
        <w:tc>
          <w:tcPr>
            <w:tcW w:w="1808"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192" w:type="pct"/>
            <w:gridSpan w:val="8"/>
            <w:vAlign w:val="center"/>
          </w:tcPr>
          <w:p w:rsidR="00F67B95" w:rsidRPr="00BD15EB" w:rsidRDefault="00BD15EB" w:rsidP="00D638D4">
            <w:pPr>
              <w:rPr>
                <w:sz w:val="22"/>
                <w:szCs w:val="22"/>
                <w:lang w:val="sr-Latn-RS"/>
              </w:rPr>
            </w:pPr>
            <w:r>
              <w:rPr>
                <w:sz w:val="22"/>
                <w:szCs w:val="22"/>
                <w:lang w:val="en-US"/>
              </w:rPr>
              <w:t xml:space="preserve">Goran </w:t>
            </w:r>
            <w:proofErr w:type="spellStart"/>
            <w:r>
              <w:rPr>
                <w:sz w:val="22"/>
                <w:szCs w:val="22"/>
                <w:lang w:val="en-US"/>
              </w:rPr>
              <w:t>Popari</w:t>
            </w:r>
            <w:proofErr w:type="spellEnd"/>
            <w:r>
              <w:rPr>
                <w:sz w:val="22"/>
                <w:szCs w:val="22"/>
                <w:lang w:val="sr-Latn-RS"/>
              </w:rPr>
              <w:t>ć</w:t>
            </w:r>
          </w:p>
        </w:tc>
      </w:tr>
      <w:tr w:rsidR="00F67B95" w:rsidRPr="00C2517C" w:rsidTr="00496244">
        <w:trPr>
          <w:trHeight w:val="227"/>
          <w:jc w:val="center"/>
        </w:trPr>
        <w:tc>
          <w:tcPr>
            <w:tcW w:w="1808"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192" w:type="pct"/>
            <w:gridSpan w:val="8"/>
            <w:vAlign w:val="center"/>
          </w:tcPr>
          <w:p w:rsidR="00F67B95" w:rsidRPr="00C2517C" w:rsidRDefault="00BD15EB" w:rsidP="00D638D4">
            <w:pPr>
              <w:rPr>
                <w:sz w:val="22"/>
                <w:szCs w:val="22"/>
                <w:lang w:val="en-US"/>
              </w:rPr>
            </w:pPr>
            <w:r>
              <w:rPr>
                <w:sz w:val="22"/>
                <w:szCs w:val="22"/>
                <w:lang w:val="en-US"/>
              </w:rPr>
              <w:t>Full professor</w:t>
            </w:r>
          </w:p>
        </w:tc>
      </w:tr>
      <w:tr w:rsidR="00F67B95" w:rsidRPr="00C2517C" w:rsidTr="00496244">
        <w:trPr>
          <w:trHeight w:val="227"/>
          <w:jc w:val="center"/>
        </w:trPr>
        <w:tc>
          <w:tcPr>
            <w:tcW w:w="1808"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192" w:type="pct"/>
            <w:gridSpan w:val="8"/>
            <w:vAlign w:val="center"/>
          </w:tcPr>
          <w:p w:rsidR="00F67B95" w:rsidRPr="00C2517C" w:rsidRDefault="00BD15EB" w:rsidP="00D638D4">
            <w:pPr>
              <w:rPr>
                <w:sz w:val="22"/>
                <w:szCs w:val="22"/>
                <w:lang w:val="en-US"/>
              </w:rPr>
            </w:pPr>
            <w:r>
              <w:rPr>
                <w:sz w:val="22"/>
                <w:szCs w:val="22"/>
                <w:lang w:val="en-US"/>
              </w:rPr>
              <w:t>Atomic and molecular physics</w:t>
            </w:r>
          </w:p>
        </w:tc>
      </w:tr>
      <w:tr w:rsidR="00496244" w:rsidRPr="00C2517C" w:rsidTr="00496244">
        <w:trPr>
          <w:trHeight w:val="227"/>
          <w:jc w:val="center"/>
        </w:trPr>
        <w:tc>
          <w:tcPr>
            <w:tcW w:w="1203" w:type="pct"/>
            <w:gridSpan w:val="3"/>
            <w:vAlign w:val="center"/>
          </w:tcPr>
          <w:p w:rsidR="00496244" w:rsidRPr="00C2517C" w:rsidRDefault="00496244" w:rsidP="00496244">
            <w:pPr>
              <w:rPr>
                <w:sz w:val="22"/>
                <w:szCs w:val="22"/>
                <w:lang w:val="en-US"/>
              </w:rPr>
            </w:pPr>
            <w:r w:rsidRPr="00C2517C">
              <w:rPr>
                <w:b/>
                <w:sz w:val="22"/>
                <w:szCs w:val="22"/>
                <w:lang w:val="en-US"/>
              </w:rPr>
              <w:t>Academic career</w:t>
            </w:r>
          </w:p>
        </w:tc>
        <w:tc>
          <w:tcPr>
            <w:tcW w:w="605" w:type="pct"/>
            <w:vAlign w:val="center"/>
          </w:tcPr>
          <w:p w:rsidR="00496244" w:rsidRPr="00C2517C" w:rsidRDefault="00496244" w:rsidP="00496244">
            <w:pPr>
              <w:rPr>
                <w:sz w:val="22"/>
                <w:szCs w:val="22"/>
                <w:lang w:val="en-US"/>
              </w:rPr>
            </w:pPr>
            <w:r w:rsidRPr="00C2517C">
              <w:rPr>
                <w:sz w:val="22"/>
                <w:szCs w:val="22"/>
                <w:lang w:val="en-US"/>
              </w:rPr>
              <w:t xml:space="preserve">Year  </w:t>
            </w:r>
          </w:p>
        </w:tc>
        <w:tc>
          <w:tcPr>
            <w:tcW w:w="1040" w:type="pct"/>
            <w:gridSpan w:val="3"/>
            <w:vAlign w:val="center"/>
          </w:tcPr>
          <w:p w:rsidR="00496244" w:rsidRPr="00C2517C" w:rsidRDefault="00496244" w:rsidP="00496244">
            <w:pPr>
              <w:rPr>
                <w:sz w:val="22"/>
                <w:szCs w:val="22"/>
                <w:lang w:val="en-US"/>
              </w:rPr>
            </w:pPr>
            <w:r w:rsidRPr="00C2517C">
              <w:rPr>
                <w:sz w:val="22"/>
                <w:szCs w:val="22"/>
                <w:lang w:val="en-US"/>
              </w:rPr>
              <w:t xml:space="preserve">Institution  </w:t>
            </w:r>
          </w:p>
        </w:tc>
        <w:tc>
          <w:tcPr>
            <w:tcW w:w="2152" w:type="pct"/>
            <w:gridSpan w:val="5"/>
            <w:shd w:val="clear" w:color="auto" w:fill="auto"/>
            <w:vAlign w:val="center"/>
          </w:tcPr>
          <w:p w:rsidR="00496244" w:rsidRPr="00C2517C" w:rsidRDefault="00496244" w:rsidP="00496244">
            <w:pPr>
              <w:rPr>
                <w:sz w:val="22"/>
                <w:szCs w:val="22"/>
                <w:lang w:val="en-US"/>
              </w:rPr>
            </w:pPr>
            <w:r w:rsidRPr="00C2517C">
              <w:rPr>
                <w:sz w:val="22"/>
                <w:szCs w:val="22"/>
                <w:lang w:val="en-US"/>
              </w:rPr>
              <w:t>Narrow scientific or art area</w:t>
            </w:r>
          </w:p>
        </w:tc>
      </w:tr>
      <w:tr w:rsidR="00496244" w:rsidRPr="00C2517C" w:rsidTr="00496244">
        <w:trPr>
          <w:trHeight w:val="227"/>
          <w:jc w:val="center"/>
        </w:trPr>
        <w:tc>
          <w:tcPr>
            <w:tcW w:w="1203" w:type="pct"/>
            <w:gridSpan w:val="3"/>
            <w:vAlign w:val="center"/>
          </w:tcPr>
          <w:p w:rsidR="00496244" w:rsidRPr="00C2517C" w:rsidRDefault="00496244" w:rsidP="00496244">
            <w:pPr>
              <w:rPr>
                <w:sz w:val="22"/>
                <w:szCs w:val="22"/>
                <w:lang w:val="en-US"/>
              </w:rPr>
            </w:pPr>
            <w:r w:rsidRPr="00C2517C">
              <w:rPr>
                <w:sz w:val="22"/>
                <w:szCs w:val="22"/>
                <w:lang w:val="en-US"/>
              </w:rPr>
              <w:t>Election to the title</w:t>
            </w:r>
          </w:p>
        </w:tc>
        <w:tc>
          <w:tcPr>
            <w:tcW w:w="605" w:type="pct"/>
            <w:vAlign w:val="center"/>
          </w:tcPr>
          <w:p w:rsidR="00496244" w:rsidRPr="00491993" w:rsidRDefault="00496244" w:rsidP="00496244">
            <w:pPr>
              <w:tabs>
                <w:tab w:val="left" w:pos="567"/>
              </w:tabs>
              <w:spacing w:after="60"/>
              <w:rPr>
                <w:lang w:val="sr-Cyrl-CS"/>
              </w:rPr>
            </w:pPr>
            <w:r>
              <w:rPr>
                <w:lang w:val="sr-Cyrl-CS"/>
              </w:rPr>
              <w:t>2019.</w:t>
            </w:r>
          </w:p>
        </w:tc>
        <w:tc>
          <w:tcPr>
            <w:tcW w:w="1040" w:type="pct"/>
            <w:gridSpan w:val="3"/>
            <w:shd w:val="clear" w:color="auto" w:fill="auto"/>
            <w:vAlign w:val="center"/>
          </w:tcPr>
          <w:p w:rsidR="00496244" w:rsidRPr="00491993" w:rsidRDefault="00496244" w:rsidP="00496244">
            <w:pPr>
              <w:tabs>
                <w:tab w:val="left" w:pos="567"/>
              </w:tabs>
              <w:spacing w:after="60"/>
              <w:rPr>
                <w:lang w:val="sr-Cyrl-CS"/>
              </w:rPr>
            </w:pPr>
            <w:r>
              <w:rPr>
                <w:lang w:val="en-US"/>
              </w:rPr>
              <w:t>University of Belgrade, Faculty of Physics</w:t>
            </w:r>
          </w:p>
        </w:tc>
        <w:tc>
          <w:tcPr>
            <w:tcW w:w="2152" w:type="pct"/>
            <w:gridSpan w:val="5"/>
            <w:shd w:val="clear" w:color="auto" w:fill="auto"/>
            <w:vAlign w:val="center"/>
          </w:tcPr>
          <w:p w:rsidR="00496244" w:rsidRPr="00491993" w:rsidRDefault="00496244" w:rsidP="00496244">
            <w:pPr>
              <w:tabs>
                <w:tab w:val="left" w:pos="567"/>
              </w:tabs>
              <w:spacing w:after="60"/>
              <w:rPr>
                <w:lang w:val="sr-Cyrl-CS"/>
              </w:rPr>
            </w:pPr>
            <w:r>
              <w:rPr>
                <w:lang w:val="en-US"/>
              </w:rPr>
              <w:t>Atomic and molecular physics</w:t>
            </w:r>
          </w:p>
        </w:tc>
      </w:tr>
      <w:tr w:rsidR="00496244" w:rsidRPr="00C2517C" w:rsidTr="00496244">
        <w:trPr>
          <w:trHeight w:val="227"/>
          <w:jc w:val="center"/>
        </w:trPr>
        <w:tc>
          <w:tcPr>
            <w:tcW w:w="1203" w:type="pct"/>
            <w:gridSpan w:val="3"/>
            <w:vAlign w:val="center"/>
          </w:tcPr>
          <w:p w:rsidR="00496244" w:rsidRPr="00C2517C" w:rsidRDefault="00496244" w:rsidP="00496244">
            <w:pPr>
              <w:rPr>
                <w:sz w:val="22"/>
                <w:szCs w:val="22"/>
                <w:lang w:val="en-US"/>
              </w:rPr>
            </w:pPr>
            <w:r w:rsidRPr="00C2517C">
              <w:rPr>
                <w:sz w:val="22"/>
                <w:szCs w:val="22"/>
                <w:lang w:val="en-US"/>
              </w:rPr>
              <w:t>PhD</w:t>
            </w:r>
          </w:p>
        </w:tc>
        <w:tc>
          <w:tcPr>
            <w:tcW w:w="605" w:type="pct"/>
            <w:vAlign w:val="center"/>
          </w:tcPr>
          <w:p w:rsidR="00496244" w:rsidRPr="00491993" w:rsidRDefault="00496244" w:rsidP="00496244">
            <w:pPr>
              <w:tabs>
                <w:tab w:val="left" w:pos="567"/>
              </w:tabs>
              <w:spacing w:after="60"/>
              <w:rPr>
                <w:lang w:val="sr-Cyrl-CS"/>
              </w:rPr>
            </w:pPr>
            <w:r>
              <w:rPr>
                <w:lang w:val="sr-Cyrl-CS"/>
              </w:rPr>
              <w:t>2001.</w:t>
            </w:r>
          </w:p>
        </w:tc>
        <w:tc>
          <w:tcPr>
            <w:tcW w:w="1040" w:type="pct"/>
            <w:gridSpan w:val="3"/>
            <w:shd w:val="clear" w:color="auto" w:fill="auto"/>
            <w:vAlign w:val="center"/>
          </w:tcPr>
          <w:p w:rsidR="00496244" w:rsidRPr="00491993" w:rsidRDefault="00496244" w:rsidP="00496244">
            <w:pPr>
              <w:tabs>
                <w:tab w:val="left" w:pos="567"/>
              </w:tabs>
              <w:spacing w:after="60"/>
              <w:rPr>
                <w:lang w:val="sr-Cyrl-CS"/>
              </w:rPr>
            </w:pPr>
            <w:r>
              <w:rPr>
                <w:lang w:val="en-US"/>
              </w:rPr>
              <w:t>University of Belgrade, Faculty of Physics</w:t>
            </w:r>
          </w:p>
        </w:tc>
        <w:tc>
          <w:tcPr>
            <w:tcW w:w="2152" w:type="pct"/>
            <w:gridSpan w:val="5"/>
            <w:shd w:val="clear" w:color="auto" w:fill="auto"/>
          </w:tcPr>
          <w:p w:rsidR="00496244" w:rsidRDefault="00496244" w:rsidP="00496244">
            <w:r w:rsidRPr="00BB4646">
              <w:t>Atomic and molecular physics</w:t>
            </w:r>
          </w:p>
        </w:tc>
      </w:tr>
      <w:tr w:rsidR="00496244" w:rsidRPr="00C2517C" w:rsidTr="00496244">
        <w:trPr>
          <w:trHeight w:val="227"/>
          <w:jc w:val="center"/>
        </w:trPr>
        <w:tc>
          <w:tcPr>
            <w:tcW w:w="1203" w:type="pct"/>
            <w:gridSpan w:val="3"/>
            <w:vAlign w:val="center"/>
          </w:tcPr>
          <w:p w:rsidR="00496244" w:rsidRPr="00C2517C" w:rsidRDefault="00496244" w:rsidP="00496244">
            <w:pPr>
              <w:rPr>
                <w:sz w:val="22"/>
                <w:szCs w:val="22"/>
                <w:lang w:val="en-US"/>
              </w:rPr>
            </w:pPr>
            <w:r w:rsidRPr="00C2517C">
              <w:rPr>
                <w:sz w:val="22"/>
                <w:szCs w:val="22"/>
                <w:lang w:val="en-US"/>
              </w:rPr>
              <w:t>Master degree</w:t>
            </w:r>
          </w:p>
        </w:tc>
        <w:tc>
          <w:tcPr>
            <w:tcW w:w="605" w:type="pct"/>
            <w:vAlign w:val="center"/>
          </w:tcPr>
          <w:p w:rsidR="00496244" w:rsidRPr="00491993" w:rsidRDefault="00496244" w:rsidP="00496244">
            <w:pPr>
              <w:tabs>
                <w:tab w:val="left" w:pos="567"/>
              </w:tabs>
              <w:spacing w:after="60"/>
              <w:rPr>
                <w:lang w:val="sr-Cyrl-CS"/>
              </w:rPr>
            </w:pPr>
            <w:r>
              <w:rPr>
                <w:lang w:val="sr-Cyrl-CS"/>
              </w:rPr>
              <w:t>1997</w:t>
            </w:r>
          </w:p>
        </w:tc>
        <w:tc>
          <w:tcPr>
            <w:tcW w:w="1040" w:type="pct"/>
            <w:gridSpan w:val="3"/>
            <w:shd w:val="clear" w:color="auto" w:fill="auto"/>
            <w:vAlign w:val="center"/>
          </w:tcPr>
          <w:p w:rsidR="00496244" w:rsidRPr="00491993" w:rsidRDefault="00496244" w:rsidP="00496244">
            <w:pPr>
              <w:tabs>
                <w:tab w:val="left" w:pos="567"/>
              </w:tabs>
              <w:spacing w:after="60"/>
              <w:rPr>
                <w:lang w:val="sr-Cyrl-CS"/>
              </w:rPr>
            </w:pPr>
            <w:r>
              <w:rPr>
                <w:lang w:val="en-US"/>
              </w:rPr>
              <w:t>University of Belgrade, Faculty of Physics</w:t>
            </w:r>
          </w:p>
        </w:tc>
        <w:tc>
          <w:tcPr>
            <w:tcW w:w="2152" w:type="pct"/>
            <w:gridSpan w:val="5"/>
            <w:shd w:val="clear" w:color="auto" w:fill="auto"/>
          </w:tcPr>
          <w:p w:rsidR="00496244" w:rsidRDefault="00496244" w:rsidP="00496244">
            <w:r w:rsidRPr="00BB4646">
              <w:t>Atomic and molecular physics</w:t>
            </w:r>
          </w:p>
        </w:tc>
      </w:tr>
      <w:tr w:rsidR="00496244" w:rsidRPr="00C2517C" w:rsidTr="00496244">
        <w:trPr>
          <w:trHeight w:val="227"/>
          <w:jc w:val="center"/>
        </w:trPr>
        <w:tc>
          <w:tcPr>
            <w:tcW w:w="1203" w:type="pct"/>
            <w:gridSpan w:val="3"/>
            <w:vAlign w:val="center"/>
          </w:tcPr>
          <w:p w:rsidR="00496244" w:rsidRPr="00C2517C" w:rsidRDefault="00496244" w:rsidP="00496244">
            <w:pPr>
              <w:rPr>
                <w:sz w:val="22"/>
                <w:szCs w:val="22"/>
                <w:lang w:val="en-US"/>
              </w:rPr>
            </w:pPr>
            <w:r w:rsidRPr="00C2517C">
              <w:rPr>
                <w:sz w:val="22"/>
                <w:szCs w:val="22"/>
                <w:lang w:val="en-US"/>
              </w:rPr>
              <w:t>Master diploma</w:t>
            </w:r>
          </w:p>
        </w:tc>
        <w:tc>
          <w:tcPr>
            <w:tcW w:w="605" w:type="pct"/>
            <w:vAlign w:val="center"/>
          </w:tcPr>
          <w:p w:rsidR="00496244" w:rsidRPr="00A22864" w:rsidRDefault="00496244" w:rsidP="00496244">
            <w:pPr>
              <w:rPr>
                <w:lang w:val="sr-Cyrl-CS"/>
              </w:rPr>
            </w:pPr>
          </w:p>
        </w:tc>
        <w:tc>
          <w:tcPr>
            <w:tcW w:w="1040" w:type="pct"/>
            <w:gridSpan w:val="3"/>
            <w:vAlign w:val="center"/>
          </w:tcPr>
          <w:p w:rsidR="00496244" w:rsidRPr="00A22864" w:rsidRDefault="00496244" w:rsidP="00496244">
            <w:pPr>
              <w:rPr>
                <w:lang w:val="sr-Cyrl-CS"/>
              </w:rPr>
            </w:pPr>
          </w:p>
        </w:tc>
        <w:tc>
          <w:tcPr>
            <w:tcW w:w="2152" w:type="pct"/>
            <w:gridSpan w:val="5"/>
            <w:shd w:val="clear" w:color="auto" w:fill="auto"/>
          </w:tcPr>
          <w:p w:rsidR="00496244" w:rsidRDefault="00496244" w:rsidP="00496244">
            <w:r w:rsidRPr="00BB4646">
              <w:t>Atomic and molecular physics</w:t>
            </w:r>
          </w:p>
        </w:tc>
      </w:tr>
      <w:tr w:rsidR="00496244" w:rsidRPr="00C2517C" w:rsidTr="00496244">
        <w:trPr>
          <w:trHeight w:val="227"/>
          <w:jc w:val="center"/>
        </w:trPr>
        <w:tc>
          <w:tcPr>
            <w:tcW w:w="1203" w:type="pct"/>
            <w:gridSpan w:val="3"/>
            <w:vAlign w:val="center"/>
          </w:tcPr>
          <w:p w:rsidR="00496244" w:rsidRPr="00C2517C" w:rsidRDefault="00496244" w:rsidP="00496244">
            <w:pPr>
              <w:rPr>
                <w:sz w:val="22"/>
                <w:szCs w:val="22"/>
                <w:lang w:val="en-US"/>
              </w:rPr>
            </w:pPr>
            <w:r w:rsidRPr="00C2517C">
              <w:rPr>
                <w:sz w:val="22"/>
                <w:szCs w:val="22"/>
                <w:lang w:val="en-US"/>
              </w:rPr>
              <w:t xml:space="preserve">Diploma </w:t>
            </w:r>
          </w:p>
        </w:tc>
        <w:tc>
          <w:tcPr>
            <w:tcW w:w="605" w:type="pct"/>
            <w:vAlign w:val="center"/>
          </w:tcPr>
          <w:p w:rsidR="00496244" w:rsidRPr="00491993" w:rsidRDefault="00496244" w:rsidP="00496244">
            <w:pPr>
              <w:tabs>
                <w:tab w:val="left" w:pos="567"/>
              </w:tabs>
              <w:spacing w:after="60"/>
              <w:rPr>
                <w:lang w:val="sr-Cyrl-CS"/>
              </w:rPr>
            </w:pPr>
            <w:r>
              <w:rPr>
                <w:lang w:val="sr-Cyrl-CS"/>
              </w:rPr>
              <w:t>1993.</w:t>
            </w:r>
          </w:p>
        </w:tc>
        <w:tc>
          <w:tcPr>
            <w:tcW w:w="1040" w:type="pct"/>
            <w:gridSpan w:val="3"/>
            <w:shd w:val="clear" w:color="auto" w:fill="auto"/>
            <w:vAlign w:val="center"/>
          </w:tcPr>
          <w:p w:rsidR="00496244" w:rsidRPr="00491993" w:rsidRDefault="00496244" w:rsidP="00496244">
            <w:pPr>
              <w:tabs>
                <w:tab w:val="left" w:pos="567"/>
              </w:tabs>
              <w:spacing w:after="60"/>
              <w:rPr>
                <w:lang w:val="sr-Cyrl-CS"/>
              </w:rPr>
            </w:pPr>
            <w:r>
              <w:rPr>
                <w:lang w:val="en-US"/>
              </w:rPr>
              <w:t>University of Belgrade, Faculty of Physics</w:t>
            </w:r>
          </w:p>
        </w:tc>
        <w:tc>
          <w:tcPr>
            <w:tcW w:w="2152" w:type="pct"/>
            <w:gridSpan w:val="5"/>
            <w:shd w:val="clear" w:color="auto" w:fill="auto"/>
          </w:tcPr>
          <w:p w:rsidR="00496244" w:rsidRDefault="00496244" w:rsidP="00496244">
            <w:r w:rsidRPr="00BB4646">
              <w:t>Atomic and molecular physics</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496244">
        <w:trPr>
          <w:trHeight w:val="227"/>
          <w:jc w:val="center"/>
        </w:trPr>
        <w:tc>
          <w:tcPr>
            <w:tcW w:w="491"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1392"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010"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84"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1023"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BD15EB" w:rsidRPr="00C2517C" w:rsidTr="00496244">
        <w:trPr>
          <w:trHeight w:val="227"/>
          <w:jc w:val="center"/>
        </w:trPr>
        <w:tc>
          <w:tcPr>
            <w:tcW w:w="491" w:type="pct"/>
            <w:gridSpan w:val="2"/>
            <w:vAlign w:val="center"/>
          </w:tcPr>
          <w:p w:rsidR="00BD15EB" w:rsidRPr="003B0C57" w:rsidRDefault="00BD15EB" w:rsidP="00BD15EB">
            <w:pPr>
              <w:spacing w:after="60"/>
              <w:rPr>
                <w:lang w:val="en-US"/>
              </w:rPr>
            </w:pPr>
            <w:r>
              <w:rPr>
                <w:lang w:val="en-US"/>
              </w:rPr>
              <w:t>1.</w:t>
            </w:r>
          </w:p>
        </w:tc>
        <w:tc>
          <w:tcPr>
            <w:tcW w:w="1392" w:type="pct"/>
            <w:gridSpan w:val="3"/>
            <w:vAlign w:val="center"/>
          </w:tcPr>
          <w:p w:rsidR="00BD15EB" w:rsidRPr="00A22864" w:rsidRDefault="00BD15EB" w:rsidP="00BD15EB">
            <w:pPr>
              <w:spacing w:after="60"/>
              <w:rPr>
                <w:lang w:val="sr-Cyrl-CS"/>
              </w:rPr>
            </w:pPr>
            <w:r>
              <w:t>Побуђивање молекула H2, N2 и CO електронима ниских енергија, Факултет за физичку хемију, Универзитет у Београду (2011).</w:t>
            </w:r>
          </w:p>
        </w:tc>
        <w:tc>
          <w:tcPr>
            <w:tcW w:w="1010" w:type="pct"/>
            <w:gridSpan w:val="3"/>
            <w:vAlign w:val="center"/>
          </w:tcPr>
          <w:p w:rsidR="00BD15EB" w:rsidRPr="00A22864" w:rsidRDefault="00BD15EB" w:rsidP="00BD15EB">
            <w:pPr>
              <w:spacing w:after="60"/>
              <w:rPr>
                <w:lang w:val="sr-Cyrl-CS"/>
              </w:rPr>
            </w:pPr>
            <w:r>
              <w:t>Мирослав М. Ристић</w:t>
            </w:r>
          </w:p>
        </w:tc>
        <w:tc>
          <w:tcPr>
            <w:tcW w:w="1084" w:type="pct"/>
            <w:gridSpan w:val="2"/>
            <w:vAlign w:val="center"/>
          </w:tcPr>
          <w:p w:rsidR="00BD15EB" w:rsidRPr="00A22864" w:rsidRDefault="00BD15EB" w:rsidP="00BD15EB">
            <w:pPr>
              <w:spacing w:after="60"/>
              <w:rPr>
                <w:lang w:val="sr-Cyrl-CS"/>
              </w:rPr>
            </w:pPr>
          </w:p>
        </w:tc>
        <w:tc>
          <w:tcPr>
            <w:tcW w:w="1023" w:type="pct"/>
            <w:gridSpan w:val="2"/>
            <w:vAlign w:val="center"/>
          </w:tcPr>
          <w:p w:rsidR="00BD15EB" w:rsidRPr="003B0C57" w:rsidRDefault="00BD15EB" w:rsidP="00BD15EB">
            <w:pPr>
              <w:spacing w:after="60"/>
              <w:rPr>
                <w:lang w:val="en-US"/>
              </w:rPr>
            </w:pPr>
            <w:r>
              <w:rPr>
                <w:lang w:val="en-US"/>
              </w:rPr>
              <w:t>2011.</w:t>
            </w:r>
          </w:p>
        </w:tc>
      </w:tr>
      <w:tr w:rsidR="00BD15EB" w:rsidRPr="00C2517C" w:rsidTr="00496244">
        <w:trPr>
          <w:trHeight w:val="227"/>
          <w:jc w:val="center"/>
        </w:trPr>
        <w:tc>
          <w:tcPr>
            <w:tcW w:w="491" w:type="pct"/>
            <w:gridSpan w:val="2"/>
            <w:vAlign w:val="center"/>
          </w:tcPr>
          <w:p w:rsidR="00BD15EB" w:rsidRPr="003B0C57" w:rsidRDefault="00BD15EB" w:rsidP="00BD15EB">
            <w:pPr>
              <w:spacing w:after="60"/>
              <w:rPr>
                <w:lang w:val="en-US"/>
              </w:rPr>
            </w:pPr>
            <w:r>
              <w:rPr>
                <w:lang w:val="en-US"/>
              </w:rPr>
              <w:t xml:space="preserve">2. </w:t>
            </w:r>
          </w:p>
        </w:tc>
        <w:tc>
          <w:tcPr>
            <w:tcW w:w="1392" w:type="pct"/>
            <w:gridSpan w:val="3"/>
            <w:vAlign w:val="center"/>
          </w:tcPr>
          <w:p w:rsidR="00BD15EB" w:rsidRPr="00A22864" w:rsidRDefault="00BD15EB" w:rsidP="00BD15EB">
            <w:pPr>
              <w:spacing w:after="60"/>
              <w:rPr>
                <w:lang w:val="sr-Cyrl-CS"/>
              </w:rPr>
            </w:pPr>
            <w:r w:rsidRPr="003B0C57">
              <w:rPr>
                <w:lang w:val="sr-Cyrl-CS"/>
              </w:rPr>
              <w:t xml:space="preserve">Коефицијенти брзине побуђивања и јонизације молекула CO и N2 електронима у присуству </w:t>
            </w:r>
            <w:r w:rsidRPr="003B0C57">
              <w:rPr>
                <w:lang w:val="sr-Cyrl-CS"/>
              </w:rPr>
              <w:lastRenderedPageBreak/>
              <w:t>електричних и магнетних поља</w:t>
            </w:r>
          </w:p>
        </w:tc>
        <w:tc>
          <w:tcPr>
            <w:tcW w:w="1010" w:type="pct"/>
            <w:gridSpan w:val="3"/>
            <w:vAlign w:val="center"/>
          </w:tcPr>
          <w:p w:rsidR="00BD15EB" w:rsidRPr="003B0C57" w:rsidRDefault="00BD15EB" w:rsidP="00BD15EB">
            <w:pPr>
              <w:spacing w:after="60"/>
              <w:rPr>
                <w:lang w:val="sr-Cyrl-RS"/>
              </w:rPr>
            </w:pPr>
            <w:r>
              <w:rPr>
                <w:lang w:val="sr-Cyrl-RS"/>
              </w:rPr>
              <w:lastRenderedPageBreak/>
              <w:t>Мирјана Војновић</w:t>
            </w:r>
          </w:p>
        </w:tc>
        <w:tc>
          <w:tcPr>
            <w:tcW w:w="1084" w:type="pct"/>
            <w:gridSpan w:val="2"/>
            <w:vAlign w:val="center"/>
          </w:tcPr>
          <w:p w:rsidR="00BD15EB" w:rsidRPr="00A22864" w:rsidRDefault="00BD15EB" w:rsidP="00BD15EB">
            <w:pPr>
              <w:spacing w:after="60"/>
              <w:rPr>
                <w:lang w:val="sr-Cyrl-CS"/>
              </w:rPr>
            </w:pPr>
          </w:p>
        </w:tc>
        <w:tc>
          <w:tcPr>
            <w:tcW w:w="1023" w:type="pct"/>
            <w:gridSpan w:val="2"/>
            <w:vAlign w:val="center"/>
          </w:tcPr>
          <w:p w:rsidR="00BD15EB" w:rsidRPr="00C26ED0" w:rsidRDefault="00BD15EB" w:rsidP="00BD15EB">
            <w:pPr>
              <w:spacing w:after="60"/>
              <w:rPr>
                <w:lang w:val="sr-Latn-RS"/>
              </w:rPr>
            </w:pPr>
            <w:r>
              <w:rPr>
                <w:lang w:val="sr-Cyrl-CS"/>
              </w:rPr>
              <w:t>2016.</w:t>
            </w:r>
          </w:p>
        </w:tc>
      </w:tr>
      <w:tr w:rsidR="00BD15EB" w:rsidRPr="00C2517C" w:rsidTr="00496244">
        <w:trPr>
          <w:trHeight w:val="227"/>
          <w:jc w:val="center"/>
        </w:trPr>
        <w:tc>
          <w:tcPr>
            <w:tcW w:w="491" w:type="pct"/>
            <w:gridSpan w:val="2"/>
            <w:vAlign w:val="center"/>
          </w:tcPr>
          <w:p w:rsidR="00BD15EB" w:rsidRPr="00BD15EB" w:rsidRDefault="00BD15EB" w:rsidP="00BD15EB">
            <w:pPr>
              <w:spacing w:after="60"/>
              <w:rPr>
                <w:lang w:val="en-US"/>
              </w:rPr>
            </w:pPr>
            <w:r>
              <w:rPr>
                <w:lang w:val="en-US"/>
              </w:rPr>
              <w:t>3</w:t>
            </w:r>
          </w:p>
        </w:tc>
        <w:tc>
          <w:tcPr>
            <w:tcW w:w="1392" w:type="pct"/>
            <w:gridSpan w:val="3"/>
            <w:vAlign w:val="center"/>
          </w:tcPr>
          <w:p w:rsidR="00BD15EB" w:rsidRPr="00C26ED0" w:rsidRDefault="00BD15EB" w:rsidP="00BD15EB">
            <w:pPr>
              <w:spacing w:after="60"/>
              <w:rPr>
                <w:lang w:val="sr-Cyrl-CS"/>
              </w:rPr>
            </w:pPr>
            <w:r w:rsidRPr="00C26ED0">
              <w:rPr>
                <w:lang w:val="sr-Cyrl-CS"/>
              </w:rPr>
              <w:t>ELECTRON IMPACT EXCITATION AND IONIZATION OF CO AND N2 IN</w:t>
            </w:r>
          </w:p>
          <w:p w:rsidR="00BD15EB" w:rsidRPr="003B0C57" w:rsidRDefault="00BD15EB" w:rsidP="00BD15EB">
            <w:pPr>
              <w:spacing w:after="60"/>
              <w:rPr>
                <w:lang w:val="sr-Cyrl-CS"/>
              </w:rPr>
            </w:pPr>
            <w:r w:rsidRPr="00C26ED0">
              <w:rPr>
                <w:lang w:val="sr-Cyrl-CS"/>
              </w:rPr>
              <w:t>RAD</w:t>
            </w:r>
            <w:r>
              <w:rPr>
                <w:lang w:val="sr-Cyrl-CS"/>
              </w:rPr>
              <w:t>IO-FREQUENCY ELECTRI</w:t>
            </w:r>
            <w:r>
              <w:rPr>
                <w:lang w:val="sr-Latn-RS"/>
              </w:rPr>
              <w:t>C FIELD</w:t>
            </w:r>
          </w:p>
        </w:tc>
        <w:tc>
          <w:tcPr>
            <w:tcW w:w="1010" w:type="pct"/>
            <w:gridSpan w:val="3"/>
            <w:vAlign w:val="center"/>
          </w:tcPr>
          <w:p w:rsidR="00BD15EB" w:rsidRDefault="00BD15EB" w:rsidP="00BD15EB">
            <w:pPr>
              <w:spacing w:after="60"/>
              <w:rPr>
                <w:lang w:val="sr-Cyrl-RS"/>
              </w:rPr>
            </w:pPr>
            <w:r>
              <w:rPr>
                <w:lang w:val="sr-Cyrl-RS"/>
              </w:rPr>
              <w:t>Муна Аонеас</w:t>
            </w:r>
          </w:p>
        </w:tc>
        <w:tc>
          <w:tcPr>
            <w:tcW w:w="1084" w:type="pct"/>
            <w:gridSpan w:val="2"/>
            <w:vAlign w:val="center"/>
          </w:tcPr>
          <w:p w:rsidR="00BD15EB" w:rsidRPr="00A22864" w:rsidRDefault="00BD15EB" w:rsidP="00BD15EB">
            <w:pPr>
              <w:spacing w:after="60"/>
              <w:rPr>
                <w:lang w:val="sr-Cyrl-CS"/>
              </w:rPr>
            </w:pPr>
          </w:p>
        </w:tc>
        <w:tc>
          <w:tcPr>
            <w:tcW w:w="1023" w:type="pct"/>
            <w:gridSpan w:val="2"/>
            <w:vAlign w:val="center"/>
          </w:tcPr>
          <w:p w:rsidR="00BD15EB" w:rsidRPr="00A22864" w:rsidRDefault="00BD15EB" w:rsidP="00BD15EB">
            <w:pPr>
              <w:spacing w:after="60"/>
              <w:rPr>
                <w:lang w:val="sr-Cyrl-CS"/>
              </w:rPr>
            </w:pPr>
            <w:r>
              <w:rPr>
                <w:lang w:val="sr-Cyrl-CS"/>
              </w:rPr>
              <w:t>2018.</w:t>
            </w:r>
          </w:p>
        </w:tc>
      </w:tr>
      <w:tr w:rsidR="00BD15EB" w:rsidRPr="00C2517C" w:rsidTr="00496244">
        <w:trPr>
          <w:trHeight w:val="227"/>
          <w:jc w:val="center"/>
        </w:trPr>
        <w:tc>
          <w:tcPr>
            <w:tcW w:w="491" w:type="pct"/>
            <w:gridSpan w:val="2"/>
            <w:vAlign w:val="center"/>
          </w:tcPr>
          <w:p w:rsidR="00BD15EB" w:rsidRPr="003B0C57" w:rsidRDefault="00BD15EB" w:rsidP="00BD15EB">
            <w:pPr>
              <w:spacing w:after="60"/>
              <w:rPr>
                <w:lang w:val="en-US"/>
              </w:rPr>
            </w:pPr>
            <w:r>
              <w:rPr>
                <w:lang w:val="sr-Cyrl-CS"/>
              </w:rPr>
              <w:t>4.</w:t>
            </w:r>
          </w:p>
        </w:tc>
        <w:tc>
          <w:tcPr>
            <w:tcW w:w="1392" w:type="pct"/>
            <w:gridSpan w:val="3"/>
            <w:vAlign w:val="center"/>
          </w:tcPr>
          <w:p w:rsidR="00BD15EB" w:rsidRPr="003B0C57" w:rsidRDefault="00BD15EB" w:rsidP="00BD15EB">
            <w:pPr>
              <w:spacing w:after="60"/>
              <w:rPr>
                <w:lang w:val="sr-Cyrl-CS"/>
              </w:rPr>
            </w:pPr>
            <w:bookmarkStart w:id="0" w:name="_GoBack"/>
            <w:bookmarkEnd w:id="0"/>
            <w:r w:rsidRPr="003B0C57">
              <w:rPr>
                <w:lang w:val="sr-Cyrl-CS"/>
              </w:rPr>
              <w:t>Термичка и</w:t>
            </w:r>
          </w:p>
          <w:p w:rsidR="00BD15EB" w:rsidRPr="00A22864" w:rsidRDefault="00BD15EB" w:rsidP="00BD15EB">
            <w:pPr>
              <w:spacing w:after="60"/>
              <w:rPr>
                <w:lang w:val="sr-Cyrl-CS"/>
              </w:rPr>
            </w:pPr>
            <w:r w:rsidRPr="003B0C57">
              <w:rPr>
                <w:lang w:val="sr-Cyrl-CS"/>
              </w:rPr>
              <w:t>акустичка својства целуозних влакнастих материјала</w:t>
            </w:r>
          </w:p>
        </w:tc>
        <w:tc>
          <w:tcPr>
            <w:tcW w:w="1010" w:type="pct"/>
            <w:gridSpan w:val="3"/>
            <w:vAlign w:val="center"/>
          </w:tcPr>
          <w:p w:rsidR="00BD15EB" w:rsidRPr="003B0C57" w:rsidRDefault="00BD15EB" w:rsidP="00BD15EB">
            <w:pPr>
              <w:spacing w:after="60"/>
              <w:rPr>
                <w:lang w:val="sr-Cyrl-RS"/>
              </w:rPr>
            </w:pPr>
            <w:r>
              <w:rPr>
                <w:lang w:val="sr-Cyrl-RS"/>
              </w:rPr>
              <w:t>Сања Павловић</w:t>
            </w:r>
          </w:p>
        </w:tc>
        <w:tc>
          <w:tcPr>
            <w:tcW w:w="1084" w:type="pct"/>
            <w:gridSpan w:val="2"/>
            <w:vAlign w:val="center"/>
          </w:tcPr>
          <w:p w:rsidR="00BD15EB" w:rsidRPr="00A22864" w:rsidRDefault="00BD15EB" w:rsidP="00BD15EB">
            <w:pPr>
              <w:spacing w:after="60"/>
              <w:rPr>
                <w:lang w:val="sr-Cyrl-CS"/>
              </w:rPr>
            </w:pPr>
          </w:p>
        </w:tc>
        <w:tc>
          <w:tcPr>
            <w:tcW w:w="1023" w:type="pct"/>
            <w:gridSpan w:val="2"/>
            <w:vAlign w:val="center"/>
          </w:tcPr>
          <w:p w:rsidR="00BD15EB" w:rsidRPr="00C26ED0" w:rsidRDefault="00BD15EB" w:rsidP="00BD15EB">
            <w:pPr>
              <w:spacing w:after="60"/>
              <w:rPr>
                <w:lang w:val="sr-Latn-RS"/>
              </w:rPr>
            </w:pPr>
            <w:r>
              <w:rPr>
                <w:lang w:val="sr-Latn-RS"/>
              </w:rPr>
              <w:t>2019.</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BD15EB" w:rsidRPr="00C2517C" w:rsidTr="00496244">
        <w:trPr>
          <w:trHeight w:val="227"/>
          <w:jc w:val="center"/>
        </w:trPr>
        <w:tc>
          <w:tcPr>
            <w:tcW w:w="464" w:type="pct"/>
            <w:vAlign w:val="center"/>
          </w:tcPr>
          <w:p w:rsidR="00BD15EB" w:rsidRPr="006D23DA" w:rsidRDefault="00BD15EB" w:rsidP="00BD15EB">
            <w:pPr>
              <w:rPr>
                <w:lang w:val="en-US"/>
              </w:rPr>
            </w:pPr>
            <w:r>
              <w:rPr>
                <w:lang w:val="en-US"/>
              </w:rPr>
              <w:t>1</w:t>
            </w:r>
          </w:p>
        </w:tc>
        <w:tc>
          <w:tcPr>
            <w:tcW w:w="3961" w:type="pct"/>
            <w:gridSpan w:val="10"/>
            <w:shd w:val="clear" w:color="auto" w:fill="auto"/>
            <w:vAlign w:val="center"/>
          </w:tcPr>
          <w:p w:rsidR="00BD15EB" w:rsidRPr="00C6347E" w:rsidRDefault="00BD15EB" w:rsidP="00BD15EB">
            <w:pPr>
              <w:tabs>
                <w:tab w:val="left" w:pos="567"/>
              </w:tabs>
              <w:spacing w:after="60"/>
              <w:rPr>
                <w:lang w:val="sr-Cyrl-CS"/>
              </w:rPr>
            </w:pPr>
            <w:r w:rsidRPr="004D2045">
              <w:rPr>
                <w:lang w:val="sr-Cyrl-CS"/>
              </w:rPr>
              <w:t>Ionization and Electronic State Excitation of CO(2)in Radio-fre</w:t>
            </w:r>
            <w:r>
              <w:rPr>
                <w:lang w:val="sr-Cyrl-CS"/>
              </w:rPr>
              <w:t xml:space="preserve">quency Electric Field, </w:t>
            </w:r>
            <w:r w:rsidRPr="004D2045">
              <w:rPr>
                <w:lang w:val="sr-Cyrl-CS"/>
              </w:rPr>
              <w:t>Stankovic Violeta V Ristic Miroslav M Vojnovic Mirjana M  Aoneas Muna M Poparic Goran B PLASMA CHEMISTRY AND PLASMA PROCESSING, (2020), vol. 40 6, 1621-1637</w:t>
            </w:r>
          </w:p>
        </w:tc>
        <w:tc>
          <w:tcPr>
            <w:tcW w:w="575" w:type="pct"/>
            <w:vAlign w:val="center"/>
          </w:tcPr>
          <w:p w:rsidR="00BD15EB" w:rsidRPr="007910E5" w:rsidRDefault="00BD15EB" w:rsidP="00BD15EB">
            <w:pPr>
              <w:rPr>
                <w:lang w:val="en-US"/>
              </w:rPr>
            </w:pPr>
            <w:r>
              <w:rPr>
                <w:lang w:val="en-US"/>
              </w:rPr>
              <w:t>M22</w:t>
            </w:r>
          </w:p>
        </w:tc>
      </w:tr>
      <w:tr w:rsidR="00BD15EB" w:rsidRPr="00C2517C" w:rsidTr="00496244">
        <w:trPr>
          <w:trHeight w:val="227"/>
          <w:jc w:val="center"/>
        </w:trPr>
        <w:tc>
          <w:tcPr>
            <w:tcW w:w="464" w:type="pct"/>
            <w:vAlign w:val="center"/>
          </w:tcPr>
          <w:p w:rsidR="00BD15EB" w:rsidRPr="006D23DA" w:rsidRDefault="00BD15EB" w:rsidP="00BD15EB">
            <w:pPr>
              <w:rPr>
                <w:lang w:val="en-US"/>
              </w:rPr>
            </w:pPr>
            <w:r>
              <w:rPr>
                <w:lang w:val="en-US"/>
              </w:rPr>
              <w:t>2</w:t>
            </w:r>
          </w:p>
        </w:tc>
        <w:tc>
          <w:tcPr>
            <w:tcW w:w="3961" w:type="pct"/>
            <w:gridSpan w:val="10"/>
            <w:shd w:val="clear" w:color="auto" w:fill="auto"/>
            <w:vAlign w:val="center"/>
          </w:tcPr>
          <w:p w:rsidR="00BD15EB" w:rsidRPr="00C6347E" w:rsidRDefault="00BD15EB" w:rsidP="00BD15EB">
            <w:pPr>
              <w:tabs>
                <w:tab w:val="left" w:pos="567"/>
              </w:tabs>
              <w:spacing w:after="60"/>
              <w:rPr>
                <w:lang w:val="sr-Cyrl-CS"/>
              </w:rPr>
            </w:pPr>
            <w:r w:rsidRPr="00C6347E">
              <w:rPr>
                <w:lang w:val="sr-Cyrl-CS"/>
              </w:rPr>
              <w:t>Electron-induced vibrational excitation of CO2 in dc electr</w:t>
            </w:r>
            <w:r>
              <w:rPr>
                <w:lang w:val="sr-Cyrl-CS"/>
              </w:rPr>
              <w:t xml:space="preserve">ic and magnetic fields, </w:t>
            </w:r>
            <w:r w:rsidRPr="00C6347E">
              <w:rPr>
                <w:lang w:val="sr-Cyrl-CS"/>
              </w:rPr>
              <w:t xml:space="preserve">Vojnovic Mirjana M  Ristic Miroslav M Stankovic Violeta V Poparic </w:t>
            </w:r>
            <w:r>
              <w:rPr>
                <w:lang w:val="sr-Cyrl-CS"/>
              </w:rPr>
              <w:t xml:space="preserve">Goran B, </w:t>
            </w:r>
            <w:r w:rsidRPr="00C6347E">
              <w:rPr>
                <w:lang w:val="sr-Cyrl-CS"/>
              </w:rPr>
              <w:t>PHYSICAL REVIEW E, (2019), vol. 99 br. 6, str. -</w:t>
            </w:r>
            <w:r w:rsidRPr="00C6347E">
              <w:t xml:space="preserve"> </w:t>
            </w:r>
            <w:r w:rsidRPr="00C6347E">
              <w:rPr>
                <w:lang w:val="sr-Cyrl-CS"/>
              </w:rPr>
              <w:t>DOI:https://doi.org/10.1103/PhysRevE.99.063211</w:t>
            </w:r>
          </w:p>
        </w:tc>
        <w:tc>
          <w:tcPr>
            <w:tcW w:w="575" w:type="pct"/>
            <w:vAlign w:val="center"/>
          </w:tcPr>
          <w:p w:rsidR="00BD15EB" w:rsidRPr="007910E5" w:rsidRDefault="00BD15EB" w:rsidP="00BD15EB">
            <w:pPr>
              <w:rPr>
                <w:lang w:val="en-US"/>
              </w:rPr>
            </w:pPr>
            <w:r>
              <w:rPr>
                <w:lang w:val="en-US"/>
              </w:rPr>
              <w:t>M21</w:t>
            </w:r>
          </w:p>
        </w:tc>
      </w:tr>
      <w:tr w:rsidR="00BD15EB" w:rsidRPr="00C2517C" w:rsidTr="00496244">
        <w:trPr>
          <w:trHeight w:val="227"/>
          <w:jc w:val="center"/>
        </w:trPr>
        <w:tc>
          <w:tcPr>
            <w:tcW w:w="464" w:type="pct"/>
            <w:vAlign w:val="center"/>
          </w:tcPr>
          <w:p w:rsidR="00BD15EB" w:rsidRPr="006D23DA" w:rsidRDefault="00BD15EB" w:rsidP="00BD15EB">
            <w:pPr>
              <w:rPr>
                <w:lang w:val="en-US"/>
              </w:rPr>
            </w:pPr>
            <w:r>
              <w:rPr>
                <w:lang w:val="en-US"/>
              </w:rPr>
              <w:t>3</w:t>
            </w:r>
          </w:p>
        </w:tc>
        <w:tc>
          <w:tcPr>
            <w:tcW w:w="3961" w:type="pct"/>
            <w:gridSpan w:val="10"/>
            <w:shd w:val="clear" w:color="auto" w:fill="auto"/>
            <w:vAlign w:val="center"/>
          </w:tcPr>
          <w:p w:rsidR="00BD15EB" w:rsidRPr="00C6347E" w:rsidRDefault="00BD15EB" w:rsidP="00BD15EB">
            <w:pPr>
              <w:tabs>
                <w:tab w:val="left" w:pos="567"/>
              </w:tabs>
              <w:spacing w:after="60"/>
              <w:rPr>
                <w:lang w:val="sr-Cyrl-CS"/>
              </w:rPr>
            </w:pPr>
            <w:r w:rsidRPr="00C6347E">
              <w:rPr>
                <w:lang w:val="sr-Cyrl-CS"/>
              </w:rPr>
              <w:t>Impact of plasma treatment on acoustic properties of natura</w:t>
            </w:r>
            <w:r>
              <w:rPr>
                <w:lang w:val="sr-Cyrl-CS"/>
              </w:rPr>
              <w:t xml:space="preserve">l cellulose materials, </w:t>
            </w:r>
            <w:r w:rsidRPr="00C6347E">
              <w:rPr>
                <w:lang w:val="sr-Cyrl-CS"/>
              </w:rPr>
              <w:t xml:space="preserve">Pavlovic Sanja S Stankovic Snezana B Zekic Andrijana A Nenadovic Milos T  Popovic Dusan M </w:t>
            </w:r>
            <w:r w:rsidRPr="00C6347E">
              <w:rPr>
                <w:lang w:val="sr-Cyrl-CS"/>
              </w:rPr>
              <w:lastRenderedPageBreak/>
              <w:t>Milosavljevic Vladimir M Poparic Goran B CELLULOSE, (2019), vol. 26 br. 11, str. 6543-6554</w:t>
            </w:r>
            <w:r w:rsidRPr="00C6347E">
              <w:t xml:space="preserve"> </w:t>
            </w:r>
            <w:r w:rsidRPr="00C6347E">
              <w:rPr>
                <w:lang w:val="sr-Cyrl-CS"/>
              </w:rPr>
              <w:t>DOIhttps://doi.org/10.1007/s10570-019-02547-1</w:t>
            </w:r>
          </w:p>
        </w:tc>
        <w:tc>
          <w:tcPr>
            <w:tcW w:w="575" w:type="pct"/>
            <w:vAlign w:val="center"/>
          </w:tcPr>
          <w:p w:rsidR="00BD15EB" w:rsidRPr="006D23DA" w:rsidRDefault="00BD15EB" w:rsidP="00BD15EB">
            <w:pPr>
              <w:rPr>
                <w:lang w:val="en-US"/>
              </w:rPr>
            </w:pPr>
            <w:r>
              <w:rPr>
                <w:lang w:val="en-US"/>
              </w:rPr>
              <w:lastRenderedPageBreak/>
              <w:t>M21</w:t>
            </w:r>
          </w:p>
        </w:tc>
      </w:tr>
      <w:tr w:rsidR="00BD15EB" w:rsidRPr="00C2517C" w:rsidTr="00496244">
        <w:trPr>
          <w:trHeight w:val="227"/>
          <w:jc w:val="center"/>
        </w:trPr>
        <w:tc>
          <w:tcPr>
            <w:tcW w:w="464" w:type="pct"/>
            <w:vAlign w:val="center"/>
          </w:tcPr>
          <w:p w:rsidR="00BD15EB" w:rsidRDefault="00BD15EB" w:rsidP="00BD15EB">
            <w:pPr>
              <w:rPr>
                <w:lang w:val="en-US"/>
              </w:rPr>
            </w:pPr>
            <w:r>
              <w:rPr>
                <w:lang w:val="en-US"/>
              </w:rPr>
              <w:t>4</w:t>
            </w:r>
          </w:p>
        </w:tc>
        <w:tc>
          <w:tcPr>
            <w:tcW w:w="3961" w:type="pct"/>
            <w:gridSpan w:val="10"/>
            <w:shd w:val="clear" w:color="auto" w:fill="auto"/>
            <w:vAlign w:val="center"/>
          </w:tcPr>
          <w:p w:rsidR="00BD15EB" w:rsidRPr="0056642B" w:rsidRDefault="00BD15EB" w:rsidP="00BD15EB">
            <w:pPr>
              <w:pStyle w:val="Default"/>
              <w:rPr>
                <w:sz w:val="20"/>
                <w:szCs w:val="20"/>
              </w:rPr>
            </w:pPr>
            <w:r w:rsidRPr="0056642B">
              <w:rPr>
                <w:sz w:val="20"/>
                <w:szCs w:val="20"/>
              </w:rPr>
              <w:t xml:space="preserve">UV protection afforded by textile fabrics made of natural and regenerated cellulose </w:t>
            </w:r>
            <w:proofErr w:type="spellStart"/>
            <w:r w:rsidRPr="0056642B">
              <w:rPr>
                <w:sz w:val="20"/>
                <w:szCs w:val="20"/>
              </w:rPr>
              <w:t>fibres</w:t>
            </w:r>
            <w:proofErr w:type="spellEnd"/>
            <w:r>
              <w:rPr>
                <w:sz w:val="20"/>
                <w:szCs w:val="20"/>
              </w:rPr>
              <w:t>,</w:t>
            </w:r>
            <w:r w:rsidRPr="0056642B">
              <w:rPr>
                <w:sz w:val="20"/>
                <w:szCs w:val="20"/>
              </w:rPr>
              <w:t xml:space="preserve"> </w:t>
            </w:r>
          </w:p>
          <w:p w:rsidR="00BD15EB" w:rsidRPr="0056642B" w:rsidRDefault="00BD15EB" w:rsidP="00BD15EB">
            <w:pPr>
              <w:pStyle w:val="Default"/>
              <w:rPr>
                <w:sz w:val="20"/>
                <w:szCs w:val="20"/>
              </w:rPr>
            </w:pPr>
            <w:proofErr w:type="spellStart"/>
            <w:r w:rsidRPr="0056642B">
              <w:rPr>
                <w:sz w:val="20"/>
                <w:szCs w:val="20"/>
              </w:rPr>
              <w:t>Kocic</w:t>
            </w:r>
            <w:proofErr w:type="spellEnd"/>
            <w:r w:rsidRPr="0056642B">
              <w:rPr>
                <w:sz w:val="20"/>
                <w:szCs w:val="20"/>
              </w:rPr>
              <w:t xml:space="preserve"> Ana </w:t>
            </w:r>
            <w:proofErr w:type="gramStart"/>
            <w:r w:rsidRPr="0056642B">
              <w:rPr>
                <w:sz w:val="20"/>
                <w:szCs w:val="20"/>
              </w:rPr>
              <w:t>A</w:t>
            </w:r>
            <w:proofErr w:type="gramEnd"/>
            <w:r w:rsidRPr="0056642B">
              <w:rPr>
                <w:sz w:val="20"/>
                <w:szCs w:val="20"/>
              </w:rPr>
              <w:t xml:space="preserve"> </w:t>
            </w:r>
            <w:proofErr w:type="spellStart"/>
            <w:r w:rsidRPr="0056642B">
              <w:rPr>
                <w:sz w:val="20"/>
                <w:szCs w:val="20"/>
              </w:rPr>
              <w:t>Bizjak</w:t>
            </w:r>
            <w:proofErr w:type="spellEnd"/>
            <w:r w:rsidRPr="0056642B">
              <w:rPr>
                <w:sz w:val="20"/>
                <w:szCs w:val="20"/>
              </w:rPr>
              <w:t xml:space="preserve"> </w:t>
            </w:r>
            <w:proofErr w:type="spellStart"/>
            <w:r w:rsidRPr="0056642B">
              <w:rPr>
                <w:sz w:val="20"/>
                <w:szCs w:val="20"/>
              </w:rPr>
              <w:t>Matejka</w:t>
            </w:r>
            <w:proofErr w:type="spellEnd"/>
            <w:r w:rsidRPr="0056642B">
              <w:rPr>
                <w:sz w:val="20"/>
                <w:szCs w:val="20"/>
              </w:rPr>
              <w:t xml:space="preserve"> </w:t>
            </w:r>
            <w:proofErr w:type="spellStart"/>
            <w:r w:rsidRPr="0056642B">
              <w:rPr>
                <w:sz w:val="20"/>
                <w:szCs w:val="20"/>
              </w:rPr>
              <w:t>Popovic</w:t>
            </w:r>
            <w:proofErr w:type="spellEnd"/>
            <w:r w:rsidRPr="0056642B">
              <w:rPr>
                <w:sz w:val="20"/>
                <w:szCs w:val="20"/>
              </w:rPr>
              <w:t xml:space="preserve"> </w:t>
            </w:r>
            <w:proofErr w:type="spellStart"/>
            <w:r w:rsidRPr="0056642B">
              <w:rPr>
                <w:sz w:val="20"/>
                <w:szCs w:val="20"/>
              </w:rPr>
              <w:t>Dusan</w:t>
            </w:r>
            <w:proofErr w:type="spellEnd"/>
            <w:r w:rsidRPr="0056642B">
              <w:rPr>
                <w:sz w:val="20"/>
                <w:szCs w:val="20"/>
              </w:rPr>
              <w:t xml:space="preserve"> M </w:t>
            </w:r>
            <w:proofErr w:type="spellStart"/>
            <w:r w:rsidRPr="0056642B">
              <w:rPr>
                <w:sz w:val="20"/>
                <w:szCs w:val="20"/>
              </w:rPr>
              <w:t>Poparic</w:t>
            </w:r>
            <w:proofErr w:type="spellEnd"/>
            <w:r w:rsidRPr="0056642B">
              <w:rPr>
                <w:sz w:val="20"/>
                <w:szCs w:val="20"/>
              </w:rPr>
              <w:t xml:space="preserve"> Goran B </w:t>
            </w:r>
            <w:proofErr w:type="spellStart"/>
            <w:r w:rsidRPr="0056642B">
              <w:rPr>
                <w:sz w:val="20"/>
                <w:szCs w:val="20"/>
              </w:rPr>
              <w:t>Stankovic</w:t>
            </w:r>
            <w:proofErr w:type="spellEnd"/>
            <w:r w:rsidRPr="0056642B">
              <w:rPr>
                <w:sz w:val="20"/>
                <w:szCs w:val="20"/>
              </w:rPr>
              <w:t xml:space="preserve"> </w:t>
            </w:r>
            <w:proofErr w:type="spellStart"/>
            <w:r w:rsidRPr="0056642B">
              <w:rPr>
                <w:sz w:val="20"/>
                <w:szCs w:val="20"/>
              </w:rPr>
              <w:t>Snezana</w:t>
            </w:r>
            <w:proofErr w:type="spellEnd"/>
            <w:r w:rsidRPr="0056642B">
              <w:rPr>
                <w:sz w:val="20"/>
                <w:szCs w:val="20"/>
              </w:rPr>
              <w:t xml:space="preserve"> B </w:t>
            </w:r>
          </w:p>
          <w:p w:rsidR="00BD15EB" w:rsidRPr="00C6347E" w:rsidRDefault="00BD15EB" w:rsidP="00BD15EB">
            <w:pPr>
              <w:pStyle w:val="Default"/>
              <w:rPr>
                <w:sz w:val="20"/>
                <w:szCs w:val="20"/>
              </w:rPr>
            </w:pPr>
            <w:r w:rsidRPr="0056642B">
              <w:rPr>
                <w:sz w:val="20"/>
                <w:szCs w:val="20"/>
              </w:rPr>
              <w:t>JOURNAL OF CLEANER PRODUCTION, (2019)</w:t>
            </w:r>
            <w:r>
              <w:rPr>
                <w:sz w:val="20"/>
                <w:szCs w:val="20"/>
              </w:rPr>
              <w:t>, vol. 228 br. , str. 1229-1237</w:t>
            </w:r>
          </w:p>
        </w:tc>
        <w:tc>
          <w:tcPr>
            <w:tcW w:w="575" w:type="pct"/>
            <w:vAlign w:val="center"/>
          </w:tcPr>
          <w:p w:rsidR="00BD15EB" w:rsidRDefault="00BD15EB" w:rsidP="00BD15EB">
            <w:pPr>
              <w:rPr>
                <w:lang w:val="en-US"/>
              </w:rPr>
            </w:pPr>
            <w:r>
              <w:rPr>
                <w:lang w:val="en-US"/>
              </w:rPr>
              <w:t>M21</w:t>
            </w:r>
          </w:p>
        </w:tc>
      </w:tr>
      <w:tr w:rsidR="00BD15EB" w:rsidRPr="00C2517C" w:rsidTr="00496244">
        <w:trPr>
          <w:trHeight w:val="227"/>
          <w:jc w:val="center"/>
        </w:trPr>
        <w:tc>
          <w:tcPr>
            <w:tcW w:w="464" w:type="pct"/>
            <w:vAlign w:val="center"/>
          </w:tcPr>
          <w:p w:rsidR="00BD15EB" w:rsidRPr="006D23DA" w:rsidRDefault="00BD15EB" w:rsidP="00BD15EB">
            <w:pPr>
              <w:rPr>
                <w:lang w:val="en-US"/>
              </w:rPr>
            </w:pPr>
            <w:r>
              <w:rPr>
                <w:lang w:val="en-US"/>
              </w:rPr>
              <w:t>5</w:t>
            </w:r>
          </w:p>
        </w:tc>
        <w:tc>
          <w:tcPr>
            <w:tcW w:w="3961" w:type="pct"/>
            <w:gridSpan w:val="10"/>
            <w:shd w:val="clear" w:color="auto" w:fill="auto"/>
            <w:vAlign w:val="center"/>
          </w:tcPr>
          <w:p w:rsidR="00BD15EB" w:rsidRPr="00C6347E" w:rsidRDefault="00BD15EB" w:rsidP="00BD15EB">
            <w:pPr>
              <w:pStyle w:val="Default"/>
              <w:rPr>
                <w:sz w:val="20"/>
                <w:szCs w:val="20"/>
                <w:lang w:val="sr-Cyrl-CS"/>
              </w:rPr>
            </w:pPr>
            <w:r w:rsidRPr="00C6347E">
              <w:rPr>
                <w:sz w:val="20"/>
                <w:szCs w:val="20"/>
              </w:rPr>
              <w:t xml:space="preserve">Miroslav M. </w:t>
            </w:r>
            <w:proofErr w:type="spellStart"/>
            <w:r w:rsidRPr="00C6347E">
              <w:rPr>
                <w:sz w:val="20"/>
                <w:szCs w:val="20"/>
              </w:rPr>
              <w:t>Ristić</w:t>
            </w:r>
            <w:proofErr w:type="spellEnd"/>
            <w:r w:rsidRPr="00C6347E">
              <w:rPr>
                <w:sz w:val="20"/>
                <w:szCs w:val="20"/>
              </w:rPr>
              <w:t xml:space="preserve">, </w:t>
            </w:r>
            <w:proofErr w:type="spellStart"/>
            <w:r w:rsidRPr="00C6347E">
              <w:rPr>
                <w:sz w:val="20"/>
                <w:szCs w:val="20"/>
              </w:rPr>
              <w:t>Muna</w:t>
            </w:r>
            <w:proofErr w:type="spellEnd"/>
            <w:r w:rsidRPr="00C6347E">
              <w:rPr>
                <w:sz w:val="20"/>
                <w:szCs w:val="20"/>
              </w:rPr>
              <w:t xml:space="preserve"> M. </w:t>
            </w:r>
            <w:proofErr w:type="spellStart"/>
            <w:r w:rsidRPr="00C6347E">
              <w:rPr>
                <w:sz w:val="20"/>
                <w:szCs w:val="20"/>
              </w:rPr>
              <w:t>Aoneas</w:t>
            </w:r>
            <w:proofErr w:type="spellEnd"/>
            <w:r w:rsidRPr="00C6347E">
              <w:rPr>
                <w:sz w:val="20"/>
                <w:szCs w:val="20"/>
              </w:rPr>
              <w:t xml:space="preserve">, Mirjana M. </w:t>
            </w:r>
            <w:proofErr w:type="spellStart"/>
            <w:r w:rsidRPr="00C6347E">
              <w:rPr>
                <w:sz w:val="20"/>
                <w:szCs w:val="20"/>
              </w:rPr>
              <w:t>Vojnović</w:t>
            </w:r>
            <w:proofErr w:type="spellEnd"/>
            <w:r w:rsidRPr="00C6347E">
              <w:rPr>
                <w:sz w:val="20"/>
                <w:szCs w:val="20"/>
              </w:rPr>
              <w:t xml:space="preserve">, Sava M. D. </w:t>
            </w:r>
            <w:proofErr w:type="spellStart"/>
            <w:r w:rsidRPr="00C6347E">
              <w:rPr>
                <w:sz w:val="20"/>
                <w:szCs w:val="20"/>
              </w:rPr>
              <w:t>Galijaš</w:t>
            </w:r>
            <w:proofErr w:type="spellEnd"/>
            <w:r w:rsidRPr="00C6347E">
              <w:rPr>
                <w:sz w:val="20"/>
                <w:szCs w:val="20"/>
              </w:rPr>
              <w:t xml:space="preserve">, Goran B. </w:t>
            </w:r>
            <w:proofErr w:type="spellStart"/>
            <w:r w:rsidRPr="00C6347E">
              <w:rPr>
                <w:sz w:val="20"/>
                <w:szCs w:val="20"/>
              </w:rPr>
              <w:t>Poparić</w:t>
            </w:r>
            <w:proofErr w:type="spellEnd"/>
            <w:r w:rsidRPr="00C6347E">
              <w:rPr>
                <w:sz w:val="20"/>
                <w:szCs w:val="20"/>
              </w:rPr>
              <w:t>, Excitation of Electronic States of CO in Radio-Frequency El</w:t>
            </w:r>
            <w:r>
              <w:rPr>
                <w:sz w:val="20"/>
                <w:szCs w:val="20"/>
              </w:rPr>
              <w:t xml:space="preserve">ectric Field by Electron Impact, </w:t>
            </w:r>
            <w:r w:rsidRPr="00C6347E">
              <w:rPr>
                <w:sz w:val="20"/>
                <w:szCs w:val="20"/>
              </w:rPr>
              <w:t xml:space="preserve">Plasma </w:t>
            </w:r>
            <w:proofErr w:type="spellStart"/>
            <w:r w:rsidRPr="00C6347E">
              <w:rPr>
                <w:sz w:val="20"/>
                <w:szCs w:val="20"/>
              </w:rPr>
              <w:t>Chem</w:t>
            </w:r>
            <w:proofErr w:type="spellEnd"/>
            <w:r w:rsidRPr="00C6347E">
              <w:rPr>
                <w:sz w:val="20"/>
                <w:szCs w:val="20"/>
              </w:rPr>
              <w:t xml:space="preserve"> Plasma Process (2018) 38:903–916 (IF=2.658) DOI 10.1007/s11090-018-9892-4</w:t>
            </w:r>
          </w:p>
        </w:tc>
        <w:tc>
          <w:tcPr>
            <w:tcW w:w="575" w:type="pct"/>
            <w:vAlign w:val="center"/>
          </w:tcPr>
          <w:p w:rsidR="00BD15EB" w:rsidRPr="006D23DA" w:rsidRDefault="00BD15EB" w:rsidP="00BD15EB">
            <w:pPr>
              <w:rPr>
                <w:lang w:val="en-US"/>
              </w:rPr>
            </w:pPr>
            <w:r>
              <w:rPr>
                <w:lang w:val="en-US"/>
              </w:rPr>
              <w:t>M21</w:t>
            </w:r>
          </w:p>
        </w:tc>
      </w:tr>
      <w:tr w:rsidR="00BD15EB" w:rsidRPr="00C2517C" w:rsidTr="00496244">
        <w:trPr>
          <w:trHeight w:val="227"/>
          <w:jc w:val="center"/>
        </w:trPr>
        <w:tc>
          <w:tcPr>
            <w:tcW w:w="464" w:type="pct"/>
            <w:vAlign w:val="center"/>
          </w:tcPr>
          <w:p w:rsidR="00BD15EB" w:rsidRPr="006D23DA" w:rsidRDefault="00BD15EB" w:rsidP="00BD15EB">
            <w:pPr>
              <w:rPr>
                <w:lang w:val="en-US"/>
              </w:rPr>
            </w:pPr>
            <w:r>
              <w:rPr>
                <w:lang w:val="en-US"/>
              </w:rPr>
              <w:t>6</w:t>
            </w:r>
          </w:p>
        </w:tc>
        <w:tc>
          <w:tcPr>
            <w:tcW w:w="3961" w:type="pct"/>
            <w:gridSpan w:val="10"/>
            <w:shd w:val="clear" w:color="auto" w:fill="auto"/>
            <w:vAlign w:val="center"/>
          </w:tcPr>
          <w:p w:rsidR="00BD15EB" w:rsidRPr="00C6347E" w:rsidRDefault="00BD15EB" w:rsidP="00BD15EB">
            <w:pPr>
              <w:pStyle w:val="Default"/>
              <w:rPr>
                <w:sz w:val="20"/>
                <w:szCs w:val="20"/>
                <w:lang w:val="sr-Cyrl-CS"/>
              </w:rPr>
            </w:pPr>
            <w:r w:rsidRPr="00C6347E">
              <w:rPr>
                <w:sz w:val="20"/>
                <w:szCs w:val="20"/>
              </w:rPr>
              <w:t xml:space="preserve">Miroslav M. </w:t>
            </w:r>
            <w:proofErr w:type="spellStart"/>
            <w:r w:rsidRPr="00C6347E">
              <w:rPr>
                <w:sz w:val="20"/>
                <w:szCs w:val="20"/>
              </w:rPr>
              <w:t>Ristić</w:t>
            </w:r>
            <w:proofErr w:type="spellEnd"/>
            <w:r w:rsidRPr="00C6347E">
              <w:rPr>
                <w:sz w:val="20"/>
                <w:szCs w:val="20"/>
              </w:rPr>
              <w:t xml:space="preserve">, </w:t>
            </w:r>
            <w:proofErr w:type="spellStart"/>
            <w:r w:rsidRPr="00C6347E">
              <w:rPr>
                <w:sz w:val="20"/>
                <w:szCs w:val="20"/>
              </w:rPr>
              <w:t>Muna</w:t>
            </w:r>
            <w:proofErr w:type="spellEnd"/>
            <w:r w:rsidRPr="00C6347E">
              <w:rPr>
                <w:sz w:val="20"/>
                <w:szCs w:val="20"/>
              </w:rPr>
              <w:t xml:space="preserve"> M. </w:t>
            </w:r>
            <w:proofErr w:type="spellStart"/>
            <w:r w:rsidRPr="00C6347E">
              <w:rPr>
                <w:sz w:val="20"/>
                <w:szCs w:val="20"/>
              </w:rPr>
              <w:t>Aoneas</w:t>
            </w:r>
            <w:proofErr w:type="spellEnd"/>
            <w:r w:rsidRPr="00C6347E">
              <w:rPr>
                <w:sz w:val="20"/>
                <w:szCs w:val="20"/>
              </w:rPr>
              <w:t xml:space="preserve">, Mirjana M. </w:t>
            </w:r>
            <w:proofErr w:type="spellStart"/>
            <w:r w:rsidRPr="00C6347E">
              <w:rPr>
                <w:sz w:val="20"/>
                <w:szCs w:val="20"/>
              </w:rPr>
              <w:t>Vojnović</w:t>
            </w:r>
            <w:proofErr w:type="spellEnd"/>
            <w:r w:rsidRPr="00C6347E">
              <w:rPr>
                <w:sz w:val="20"/>
                <w:szCs w:val="20"/>
              </w:rPr>
              <w:t xml:space="preserve">, Goran B. </w:t>
            </w:r>
            <w:proofErr w:type="spellStart"/>
            <w:r w:rsidRPr="00C6347E">
              <w:rPr>
                <w:sz w:val="20"/>
                <w:szCs w:val="20"/>
              </w:rPr>
              <w:t>Poparić</w:t>
            </w:r>
            <w:proofErr w:type="spellEnd"/>
            <w:r w:rsidRPr="00C6347E">
              <w:rPr>
                <w:sz w:val="20"/>
                <w:szCs w:val="20"/>
              </w:rPr>
              <w:t>, Excitation of Electronic States of N2 in Radio-Frequency El</w:t>
            </w:r>
            <w:r>
              <w:rPr>
                <w:sz w:val="20"/>
                <w:szCs w:val="20"/>
              </w:rPr>
              <w:t xml:space="preserve">ectric Field by Electron Impact, </w:t>
            </w:r>
            <w:r w:rsidRPr="00C6347E">
              <w:rPr>
                <w:sz w:val="20"/>
                <w:szCs w:val="20"/>
              </w:rPr>
              <w:t xml:space="preserve">Plasma </w:t>
            </w:r>
            <w:proofErr w:type="spellStart"/>
            <w:r w:rsidRPr="00C6347E">
              <w:rPr>
                <w:sz w:val="20"/>
                <w:szCs w:val="20"/>
              </w:rPr>
              <w:t>Chem</w:t>
            </w:r>
            <w:proofErr w:type="spellEnd"/>
            <w:r w:rsidRPr="00C6347E">
              <w:rPr>
                <w:sz w:val="20"/>
                <w:szCs w:val="20"/>
              </w:rPr>
              <w:t xml:space="preserve"> Plasma Process, September 2017, Volume 37, Issue 5, pp 1431–1443 (IF=2.355) DOI 10.1007/s11090-017-9826-6</w:t>
            </w:r>
          </w:p>
        </w:tc>
        <w:tc>
          <w:tcPr>
            <w:tcW w:w="575" w:type="pct"/>
            <w:vAlign w:val="center"/>
          </w:tcPr>
          <w:p w:rsidR="00BD15EB" w:rsidRPr="006D23DA" w:rsidRDefault="00BD15EB" w:rsidP="00BD15EB">
            <w:pPr>
              <w:rPr>
                <w:lang w:val="en-US"/>
              </w:rPr>
            </w:pPr>
            <w:r>
              <w:rPr>
                <w:lang w:val="en-US"/>
              </w:rPr>
              <w:t>M21</w:t>
            </w:r>
          </w:p>
        </w:tc>
      </w:tr>
      <w:tr w:rsidR="00BD15EB" w:rsidRPr="00C2517C" w:rsidTr="00496244">
        <w:trPr>
          <w:trHeight w:val="227"/>
          <w:jc w:val="center"/>
        </w:trPr>
        <w:tc>
          <w:tcPr>
            <w:tcW w:w="464" w:type="pct"/>
            <w:vAlign w:val="center"/>
          </w:tcPr>
          <w:p w:rsidR="00BD15EB" w:rsidRPr="006D23DA" w:rsidRDefault="00BD15EB" w:rsidP="00BD15EB">
            <w:pPr>
              <w:rPr>
                <w:lang w:val="en-US"/>
              </w:rPr>
            </w:pPr>
            <w:r>
              <w:rPr>
                <w:lang w:val="en-US"/>
              </w:rPr>
              <w:t>7</w:t>
            </w:r>
          </w:p>
        </w:tc>
        <w:tc>
          <w:tcPr>
            <w:tcW w:w="3961" w:type="pct"/>
            <w:gridSpan w:val="10"/>
            <w:shd w:val="clear" w:color="auto" w:fill="auto"/>
            <w:vAlign w:val="center"/>
          </w:tcPr>
          <w:p w:rsidR="00BD15EB" w:rsidRPr="00C6347E" w:rsidRDefault="00BD15EB" w:rsidP="00BD15EB">
            <w:pPr>
              <w:pStyle w:val="Default"/>
              <w:rPr>
                <w:sz w:val="20"/>
                <w:szCs w:val="20"/>
              </w:rPr>
            </w:pPr>
            <w:r w:rsidRPr="00C6347E">
              <w:rPr>
                <w:sz w:val="20"/>
                <w:szCs w:val="20"/>
              </w:rPr>
              <w:t xml:space="preserve">M. M. </w:t>
            </w:r>
            <w:proofErr w:type="spellStart"/>
            <w:r w:rsidRPr="00C6347E">
              <w:rPr>
                <w:sz w:val="20"/>
                <w:szCs w:val="20"/>
              </w:rPr>
              <w:t>Aoneas</w:t>
            </w:r>
            <w:proofErr w:type="spellEnd"/>
            <w:r w:rsidRPr="00C6347E">
              <w:rPr>
                <w:sz w:val="20"/>
                <w:szCs w:val="20"/>
              </w:rPr>
              <w:t xml:space="preserve">, M. M. </w:t>
            </w:r>
            <w:proofErr w:type="spellStart"/>
            <w:r w:rsidRPr="00C6347E">
              <w:rPr>
                <w:sz w:val="20"/>
                <w:szCs w:val="20"/>
              </w:rPr>
              <w:t>Vojnović</w:t>
            </w:r>
            <w:proofErr w:type="spellEnd"/>
            <w:r w:rsidRPr="00C6347E">
              <w:rPr>
                <w:sz w:val="20"/>
                <w:szCs w:val="20"/>
              </w:rPr>
              <w:t xml:space="preserve">, M. M. </w:t>
            </w:r>
            <w:proofErr w:type="spellStart"/>
            <w:r w:rsidRPr="00C6347E">
              <w:rPr>
                <w:sz w:val="20"/>
                <w:szCs w:val="20"/>
              </w:rPr>
              <w:t>Ristić</w:t>
            </w:r>
            <w:proofErr w:type="spellEnd"/>
            <w:r w:rsidRPr="00C6347E">
              <w:rPr>
                <w:sz w:val="20"/>
                <w:szCs w:val="20"/>
              </w:rPr>
              <w:t xml:space="preserve">, M. D. </w:t>
            </w:r>
            <w:proofErr w:type="spellStart"/>
            <w:r w:rsidRPr="00C6347E">
              <w:rPr>
                <w:sz w:val="20"/>
                <w:szCs w:val="20"/>
              </w:rPr>
              <w:t>Vićić</w:t>
            </w:r>
            <w:proofErr w:type="spellEnd"/>
            <w:r w:rsidRPr="00C6347E">
              <w:rPr>
                <w:sz w:val="20"/>
                <w:szCs w:val="20"/>
              </w:rPr>
              <w:t xml:space="preserve">, and G. B. </w:t>
            </w:r>
            <w:proofErr w:type="spellStart"/>
            <w:r w:rsidRPr="00C6347E">
              <w:rPr>
                <w:sz w:val="20"/>
                <w:szCs w:val="20"/>
              </w:rPr>
              <w:t>Poparić</w:t>
            </w:r>
            <w:proofErr w:type="spellEnd"/>
            <w:r w:rsidRPr="00C6347E">
              <w:rPr>
                <w:sz w:val="20"/>
                <w:szCs w:val="20"/>
              </w:rPr>
              <w:t xml:space="preserve"> Ionization of CO in radio-frequency electric field </w:t>
            </w:r>
          </w:p>
          <w:p w:rsidR="00BD15EB" w:rsidRPr="00C6347E" w:rsidRDefault="00BD15EB" w:rsidP="00BD15EB">
            <w:pPr>
              <w:pStyle w:val="Default"/>
              <w:rPr>
                <w:sz w:val="20"/>
                <w:szCs w:val="20"/>
                <w:lang w:val="sr-Cyrl-CS"/>
              </w:rPr>
            </w:pPr>
            <w:r w:rsidRPr="00C6347E">
              <w:rPr>
                <w:sz w:val="20"/>
                <w:szCs w:val="20"/>
              </w:rPr>
              <w:t xml:space="preserve">Phys. Plasmas 24, 023502 (2017); (IF=2.115) </w:t>
            </w:r>
            <w:proofErr w:type="spellStart"/>
            <w:r w:rsidRPr="00C6347E">
              <w:rPr>
                <w:sz w:val="20"/>
                <w:szCs w:val="20"/>
              </w:rPr>
              <w:t>doi</w:t>
            </w:r>
            <w:proofErr w:type="spellEnd"/>
            <w:r w:rsidRPr="00C6347E">
              <w:rPr>
                <w:sz w:val="20"/>
                <w:szCs w:val="20"/>
              </w:rPr>
              <w:t>: 10.1063/1.4975312</w:t>
            </w:r>
          </w:p>
        </w:tc>
        <w:tc>
          <w:tcPr>
            <w:tcW w:w="575" w:type="pct"/>
            <w:vAlign w:val="center"/>
          </w:tcPr>
          <w:p w:rsidR="00BD15EB" w:rsidRPr="006D23DA" w:rsidRDefault="00BD15EB" w:rsidP="00BD15EB">
            <w:pPr>
              <w:rPr>
                <w:lang w:val="en-US"/>
              </w:rPr>
            </w:pPr>
            <w:r>
              <w:rPr>
                <w:lang w:val="en-US"/>
              </w:rPr>
              <w:t>M22</w:t>
            </w:r>
          </w:p>
        </w:tc>
      </w:tr>
      <w:tr w:rsidR="00BD15EB" w:rsidRPr="00C2517C" w:rsidTr="00496244">
        <w:trPr>
          <w:trHeight w:val="227"/>
          <w:jc w:val="center"/>
        </w:trPr>
        <w:tc>
          <w:tcPr>
            <w:tcW w:w="464" w:type="pct"/>
            <w:vAlign w:val="center"/>
          </w:tcPr>
          <w:p w:rsidR="00BD15EB" w:rsidRPr="006D23DA" w:rsidRDefault="00BD15EB" w:rsidP="00BD15EB">
            <w:pPr>
              <w:rPr>
                <w:lang w:val="en-US"/>
              </w:rPr>
            </w:pPr>
            <w:r>
              <w:rPr>
                <w:lang w:val="en-US"/>
              </w:rPr>
              <w:t>8</w:t>
            </w:r>
          </w:p>
        </w:tc>
        <w:tc>
          <w:tcPr>
            <w:tcW w:w="3961" w:type="pct"/>
            <w:gridSpan w:val="10"/>
            <w:shd w:val="clear" w:color="auto" w:fill="auto"/>
            <w:vAlign w:val="center"/>
          </w:tcPr>
          <w:p w:rsidR="00BD15EB" w:rsidRPr="00C6347E" w:rsidRDefault="00BD15EB" w:rsidP="00BD15EB">
            <w:pPr>
              <w:pStyle w:val="Default"/>
              <w:rPr>
                <w:sz w:val="20"/>
                <w:szCs w:val="20"/>
              </w:rPr>
            </w:pPr>
            <w:r w:rsidRPr="00C6347E">
              <w:rPr>
                <w:sz w:val="20"/>
                <w:szCs w:val="20"/>
              </w:rPr>
              <w:t xml:space="preserve">M. </w:t>
            </w:r>
            <w:proofErr w:type="spellStart"/>
            <w:r w:rsidRPr="00C6347E">
              <w:rPr>
                <w:sz w:val="20"/>
                <w:szCs w:val="20"/>
              </w:rPr>
              <w:t>Vojnović</w:t>
            </w:r>
            <w:proofErr w:type="spellEnd"/>
            <w:r w:rsidRPr="00C6347E">
              <w:rPr>
                <w:sz w:val="20"/>
                <w:szCs w:val="20"/>
              </w:rPr>
              <w:t xml:space="preserve">, M. </w:t>
            </w:r>
            <w:proofErr w:type="spellStart"/>
            <w:r w:rsidRPr="00C6347E">
              <w:rPr>
                <w:sz w:val="20"/>
                <w:szCs w:val="20"/>
              </w:rPr>
              <w:t>Popović</w:t>
            </w:r>
            <w:proofErr w:type="spellEnd"/>
            <w:r w:rsidRPr="00C6347E">
              <w:rPr>
                <w:sz w:val="20"/>
                <w:szCs w:val="20"/>
              </w:rPr>
              <w:t xml:space="preserve">, M.M. </w:t>
            </w:r>
            <w:proofErr w:type="spellStart"/>
            <w:r w:rsidRPr="00C6347E">
              <w:rPr>
                <w:sz w:val="20"/>
                <w:szCs w:val="20"/>
              </w:rPr>
              <w:t>Ristić</w:t>
            </w:r>
            <w:proofErr w:type="spellEnd"/>
            <w:r w:rsidRPr="00C6347E">
              <w:rPr>
                <w:sz w:val="20"/>
                <w:szCs w:val="20"/>
              </w:rPr>
              <w:t xml:space="preserve">, M.D. </w:t>
            </w:r>
            <w:proofErr w:type="spellStart"/>
            <w:r w:rsidRPr="00C6347E">
              <w:rPr>
                <w:sz w:val="20"/>
                <w:szCs w:val="20"/>
              </w:rPr>
              <w:t>Vićić</w:t>
            </w:r>
            <w:proofErr w:type="spellEnd"/>
            <w:r w:rsidRPr="00C6347E">
              <w:rPr>
                <w:sz w:val="20"/>
                <w:szCs w:val="20"/>
              </w:rPr>
              <w:t xml:space="preserve">, G.B. </w:t>
            </w:r>
            <w:proofErr w:type="spellStart"/>
            <w:r w:rsidRPr="00C6347E">
              <w:rPr>
                <w:sz w:val="20"/>
                <w:szCs w:val="20"/>
              </w:rPr>
              <w:t>Poparić</w:t>
            </w:r>
            <w:proofErr w:type="spellEnd"/>
            <w:r w:rsidRPr="00C6347E">
              <w:rPr>
                <w:sz w:val="20"/>
                <w:szCs w:val="20"/>
              </w:rPr>
              <w:t xml:space="preserve">, Rate coefficients for electron impact excitation of N2, </w:t>
            </w:r>
          </w:p>
          <w:p w:rsidR="00BD15EB" w:rsidRPr="00C6347E" w:rsidRDefault="00BD15EB" w:rsidP="00BD15EB">
            <w:pPr>
              <w:pStyle w:val="Default"/>
              <w:rPr>
                <w:sz w:val="20"/>
                <w:szCs w:val="20"/>
                <w:lang w:val="sr-Cyrl-CS"/>
              </w:rPr>
            </w:pPr>
            <w:r w:rsidRPr="00C6347E">
              <w:rPr>
                <w:sz w:val="20"/>
                <w:szCs w:val="20"/>
              </w:rPr>
              <w:t>Chemical Physics 463 (2015) 38–46. (IF=1.758) http://dx.doi.org/10.1016/j.chemphys.2015.09.014</w:t>
            </w:r>
          </w:p>
        </w:tc>
        <w:tc>
          <w:tcPr>
            <w:tcW w:w="575" w:type="pct"/>
            <w:vAlign w:val="center"/>
          </w:tcPr>
          <w:p w:rsidR="00BD15EB" w:rsidRPr="006D23DA" w:rsidRDefault="00BD15EB" w:rsidP="00BD15EB">
            <w:pPr>
              <w:rPr>
                <w:lang w:val="en-US"/>
              </w:rPr>
            </w:pPr>
            <w:r>
              <w:rPr>
                <w:lang w:val="en-US"/>
              </w:rPr>
              <w:t>M22</w:t>
            </w:r>
          </w:p>
        </w:tc>
      </w:tr>
      <w:tr w:rsidR="00BD15EB" w:rsidRPr="00C2517C" w:rsidTr="00496244">
        <w:trPr>
          <w:trHeight w:val="227"/>
          <w:jc w:val="center"/>
        </w:trPr>
        <w:tc>
          <w:tcPr>
            <w:tcW w:w="464" w:type="pct"/>
            <w:vAlign w:val="center"/>
          </w:tcPr>
          <w:p w:rsidR="00BD15EB" w:rsidRPr="006D23DA" w:rsidRDefault="00BD15EB" w:rsidP="00BD15EB">
            <w:pPr>
              <w:rPr>
                <w:lang w:val="en-US"/>
              </w:rPr>
            </w:pPr>
            <w:r>
              <w:rPr>
                <w:lang w:val="en-US"/>
              </w:rPr>
              <w:t>9</w:t>
            </w:r>
          </w:p>
        </w:tc>
        <w:tc>
          <w:tcPr>
            <w:tcW w:w="3961" w:type="pct"/>
            <w:gridSpan w:val="10"/>
            <w:shd w:val="clear" w:color="auto" w:fill="auto"/>
            <w:vAlign w:val="center"/>
          </w:tcPr>
          <w:p w:rsidR="00BD15EB" w:rsidRPr="00C6347E" w:rsidRDefault="00BD15EB" w:rsidP="00BD15EB">
            <w:pPr>
              <w:pStyle w:val="Default"/>
              <w:rPr>
                <w:sz w:val="20"/>
                <w:szCs w:val="20"/>
                <w:lang w:val="sr-Cyrl-CS"/>
              </w:rPr>
            </w:pPr>
            <w:r w:rsidRPr="00C6347E">
              <w:rPr>
                <w:sz w:val="20"/>
                <w:szCs w:val="20"/>
              </w:rPr>
              <w:t xml:space="preserve">M. P. </w:t>
            </w:r>
            <w:proofErr w:type="spellStart"/>
            <w:r w:rsidRPr="00C6347E">
              <w:rPr>
                <w:sz w:val="20"/>
                <w:szCs w:val="20"/>
              </w:rPr>
              <w:t>Popović</w:t>
            </w:r>
            <w:proofErr w:type="spellEnd"/>
            <w:r w:rsidRPr="00C6347E">
              <w:rPr>
                <w:sz w:val="20"/>
                <w:szCs w:val="20"/>
              </w:rPr>
              <w:t xml:space="preserve">, M. M. </w:t>
            </w:r>
            <w:proofErr w:type="spellStart"/>
            <w:r w:rsidRPr="00C6347E">
              <w:rPr>
                <w:sz w:val="20"/>
                <w:szCs w:val="20"/>
              </w:rPr>
              <w:t>Vojnović</w:t>
            </w:r>
            <w:proofErr w:type="spellEnd"/>
            <w:r w:rsidRPr="00C6347E">
              <w:rPr>
                <w:sz w:val="20"/>
                <w:szCs w:val="20"/>
              </w:rPr>
              <w:t xml:space="preserve">, M. M. </w:t>
            </w:r>
            <w:proofErr w:type="spellStart"/>
            <w:r w:rsidRPr="00C6347E">
              <w:rPr>
                <w:sz w:val="20"/>
                <w:szCs w:val="20"/>
              </w:rPr>
              <w:t>Aoneas</w:t>
            </w:r>
            <w:proofErr w:type="spellEnd"/>
            <w:r w:rsidRPr="00C6347E">
              <w:rPr>
                <w:sz w:val="20"/>
                <w:szCs w:val="20"/>
              </w:rPr>
              <w:t xml:space="preserve">, M. M. </w:t>
            </w:r>
            <w:proofErr w:type="spellStart"/>
            <w:r w:rsidRPr="00C6347E">
              <w:rPr>
                <w:sz w:val="20"/>
                <w:szCs w:val="20"/>
              </w:rPr>
              <w:t>Ristić</w:t>
            </w:r>
            <w:proofErr w:type="spellEnd"/>
            <w:r w:rsidRPr="00C6347E">
              <w:rPr>
                <w:sz w:val="20"/>
                <w:szCs w:val="20"/>
              </w:rPr>
              <w:t xml:space="preserve">, M. D. </w:t>
            </w:r>
            <w:proofErr w:type="spellStart"/>
            <w:r w:rsidRPr="00C6347E">
              <w:rPr>
                <w:sz w:val="20"/>
                <w:szCs w:val="20"/>
              </w:rPr>
              <w:t>Vićić</w:t>
            </w:r>
            <w:proofErr w:type="spellEnd"/>
            <w:r w:rsidRPr="00C6347E">
              <w:rPr>
                <w:sz w:val="20"/>
                <w:szCs w:val="20"/>
              </w:rPr>
              <w:t xml:space="preserve">, and G. B. </w:t>
            </w:r>
            <w:proofErr w:type="spellStart"/>
            <w:r w:rsidRPr="00C6347E">
              <w:rPr>
                <w:sz w:val="20"/>
                <w:szCs w:val="20"/>
              </w:rPr>
              <w:t>Poparić</w:t>
            </w:r>
            <w:proofErr w:type="spellEnd"/>
            <w:r w:rsidRPr="00C6347E">
              <w:rPr>
                <w:sz w:val="20"/>
                <w:szCs w:val="20"/>
              </w:rPr>
              <w:t>, Ionization of N2 i</w:t>
            </w:r>
            <w:r>
              <w:rPr>
                <w:sz w:val="20"/>
                <w:szCs w:val="20"/>
              </w:rPr>
              <w:t xml:space="preserve">n radio-frequent electric </w:t>
            </w:r>
            <w:proofErr w:type="spellStart"/>
            <w:r>
              <w:rPr>
                <w:sz w:val="20"/>
                <w:szCs w:val="20"/>
              </w:rPr>
              <w:t>field,</w:t>
            </w:r>
            <w:r w:rsidRPr="00C6347E">
              <w:rPr>
                <w:sz w:val="20"/>
                <w:szCs w:val="20"/>
              </w:rPr>
              <w:t>Physics</w:t>
            </w:r>
            <w:proofErr w:type="spellEnd"/>
            <w:r w:rsidRPr="00C6347E">
              <w:rPr>
                <w:sz w:val="20"/>
                <w:szCs w:val="20"/>
              </w:rPr>
              <w:t xml:space="preserve"> of Plasmas (1994-present) 21, 063504 (2014); (IF=2.142) </w:t>
            </w:r>
            <w:proofErr w:type="spellStart"/>
            <w:r w:rsidRPr="00C6347E">
              <w:rPr>
                <w:sz w:val="20"/>
                <w:szCs w:val="20"/>
              </w:rPr>
              <w:t>doi</w:t>
            </w:r>
            <w:proofErr w:type="spellEnd"/>
            <w:r w:rsidRPr="00C6347E">
              <w:rPr>
                <w:sz w:val="20"/>
                <w:szCs w:val="20"/>
              </w:rPr>
              <w:t>: 10.1063/1.4882438</w:t>
            </w:r>
          </w:p>
        </w:tc>
        <w:tc>
          <w:tcPr>
            <w:tcW w:w="575" w:type="pct"/>
            <w:vAlign w:val="center"/>
          </w:tcPr>
          <w:p w:rsidR="00BD15EB" w:rsidRPr="006D23DA" w:rsidRDefault="00BD15EB" w:rsidP="00BD15EB">
            <w:pPr>
              <w:rPr>
                <w:lang w:val="en-US"/>
              </w:rPr>
            </w:pPr>
            <w:r>
              <w:rPr>
                <w:lang w:val="en-US"/>
              </w:rPr>
              <w:t>M22</w:t>
            </w:r>
          </w:p>
        </w:tc>
      </w:tr>
      <w:tr w:rsidR="00BD15EB" w:rsidRPr="00C2517C" w:rsidTr="00496244">
        <w:trPr>
          <w:trHeight w:val="227"/>
          <w:jc w:val="center"/>
        </w:trPr>
        <w:tc>
          <w:tcPr>
            <w:tcW w:w="464" w:type="pct"/>
            <w:vAlign w:val="center"/>
          </w:tcPr>
          <w:p w:rsidR="00BD15EB" w:rsidRPr="006D23DA" w:rsidRDefault="00BD15EB" w:rsidP="00BD15EB">
            <w:pPr>
              <w:rPr>
                <w:lang w:val="en-US"/>
              </w:rPr>
            </w:pPr>
            <w:r>
              <w:rPr>
                <w:lang w:val="en-US"/>
              </w:rPr>
              <w:t>10</w:t>
            </w:r>
          </w:p>
        </w:tc>
        <w:tc>
          <w:tcPr>
            <w:tcW w:w="3961" w:type="pct"/>
            <w:gridSpan w:val="10"/>
            <w:shd w:val="clear" w:color="auto" w:fill="auto"/>
            <w:vAlign w:val="center"/>
          </w:tcPr>
          <w:p w:rsidR="00BD15EB" w:rsidRPr="00C6347E" w:rsidRDefault="00BD15EB" w:rsidP="00BD15EB">
            <w:pPr>
              <w:pStyle w:val="Default"/>
              <w:rPr>
                <w:sz w:val="20"/>
                <w:szCs w:val="20"/>
              </w:rPr>
            </w:pPr>
            <w:r w:rsidRPr="00C6347E">
              <w:rPr>
                <w:sz w:val="20"/>
                <w:szCs w:val="20"/>
              </w:rPr>
              <w:t xml:space="preserve">M. </w:t>
            </w:r>
            <w:proofErr w:type="spellStart"/>
            <w:r w:rsidRPr="00C6347E">
              <w:rPr>
                <w:sz w:val="20"/>
                <w:szCs w:val="20"/>
              </w:rPr>
              <w:t>Vojnović</w:t>
            </w:r>
            <w:proofErr w:type="spellEnd"/>
            <w:r w:rsidRPr="00C6347E">
              <w:rPr>
                <w:sz w:val="20"/>
                <w:szCs w:val="20"/>
              </w:rPr>
              <w:t xml:space="preserve">, M. </w:t>
            </w:r>
            <w:proofErr w:type="spellStart"/>
            <w:r w:rsidRPr="00C6347E">
              <w:rPr>
                <w:sz w:val="20"/>
                <w:szCs w:val="20"/>
              </w:rPr>
              <w:t>Popović</w:t>
            </w:r>
            <w:proofErr w:type="spellEnd"/>
            <w:r w:rsidRPr="00C6347E">
              <w:rPr>
                <w:sz w:val="20"/>
                <w:szCs w:val="20"/>
              </w:rPr>
              <w:t xml:space="preserve">, M.M. </w:t>
            </w:r>
            <w:proofErr w:type="spellStart"/>
            <w:r w:rsidRPr="00C6347E">
              <w:rPr>
                <w:sz w:val="20"/>
                <w:szCs w:val="20"/>
              </w:rPr>
              <w:t>Ristić</w:t>
            </w:r>
            <w:proofErr w:type="spellEnd"/>
            <w:r w:rsidRPr="00C6347E">
              <w:rPr>
                <w:sz w:val="20"/>
                <w:szCs w:val="20"/>
              </w:rPr>
              <w:t xml:space="preserve">, M.D. </w:t>
            </w:r>
            <w:proofErr w:type="spellStart"/>
            <w:r w:rsidRPr="00C6347E">
              <w:rPr>
                <w:sz w:val="20"/>
                <w:szCs w:val="20"/>
              </w:rPr>
              <w:t>Vićić</w:t>
            </w:r>
            <w:proofErr w:type="spellEnd"/>
            <w:r w:rsidRPr="00C6347E">
              <w:rPr>
                <w:sz w:val="20"/>
                <w:szCs w:val="20"/>
              </w:rPr>
              <w:t xml:space="preserve">, G.B. </w:t>
            </w:r>
            <w:proofErr w:type="spellStart"/>
            <w:r w:rsidRPr="00C6347E">
              <w:rPr>
                <w:sz w:val="20"/>
                <w:szCs w:val="20"/>
              </w:rPr>
              <w:t>Poparić</w:t>
            </w:r>
            <w:proofErr w:type="spellEnd"/>
            <w:r w:rsidRPr="00C6347E">
              <w:rPr>
                <w:sz w:val="20"/>
                <w:szCs w:val="20"/>
              </w:rPr>
              <w:t xml:space="preserve">, Rate coefficients for electron impact excitation of CO </w:t>
            </w:r>
          </w:p>
          <w:p w:rsidR="00BD15EB" w:rsidRPr="00C6347E" w:rsidRDefault="00BD15EB" w:rsidP="00BD15EB">
            <w:pPr>
              <w:pStyle w:val="Default"/>
              <w:rPr>
                <w:sz w:val="20"/>
                <w:szCs w:val="20"/>
                <w:lang w:val="sr-Cyrl-CS"/>
              </w:rPr>
            </w:pPr>
            <w:r w:rsidRPr="00C6347E">
              <w:rPr>
                <w:sz w:val="20"/>
                <w:szCs w:val="20"/>
              </w:rPr>
              <w:t>Chemical Physics 423 (2013) 1–8 (IF=2.028) http://dx.doi.org/10.1016/j.chemphys.2013.06.007</w:t>
            </w:r>
          </w:p>
        </w:tc>
        <w:tc>
          <w:tcPr>
            <w:tcW w:w="575" w:type="pct"/>
            <w:vAlign w:val="center"/>
          </w:tcPr>
          <w:p w:rsidR="00BD15EB" w:rsidRPr="006D23DA" w:rsidRDefault="00BD15EB" w:rsidP="00BD15EB">
            <w:pPr>
              <w:rPr>
                <w:lang w:val="en-US"/>
              </w:rPr>
            </w:pPr>
            <w:r>
              <w:rPr>
                <w:lang w:val="en-US"/>
              </w:rPr>
              <w:t>M22</w:t>
            </w:r>
          </w:p>
        </w:tc>
      </w:tr>
      <w:tr w:rsidR="00BD15EB" w:rsidRPr="00C2517C" w:rsidTr="00496244">
        <w:trPr>
          <w:trHeight w:val="227"/>
          <w:jc w:val="center"/>
        </w:trPr>
        <w:tc>
          <w:tcPr>
            <w:tcW w:w="464" w:type="pct"/>
            <w:vAlign w:val="center"/>
          </w:tcPr>
          <w:p w:rsidR="00BD15EB" w:rsidRPr="006D23DA" w:rsidRDefault="00BD15EB" w:rsidP="00BD15EB">
            <w:pPr>
              <w:rPr>
                <w:lang w:val="en-US"/>
              </w:rPr>
            </w:pPr>
            <w:r>
              <w:rPr>
                <w:lang w:val="en-US"/>
              </w:rPr>
              <w:t>11</w:t>
            </w:r>
          </w:p>
        </w:tc>
        <w:tc>
          <w:tcPr>
            <w:tcW w:w="3961" w:type="pct"/>
            <w:gridSpan w:val="10"/>
            <w:shd w:val="clear" w:color="auto" w:fill="auto"/>
            <w:vAlign w:val="center"/>
          </w:tcPr>
          <w:p w:rsidR="00BD15EB" w:rsidRPr="00C6347E" w:rsidRDefault="00BD15EB" w:rsidP="00BD15EB">
            <w:pPr>
              <w:pStyle w:val="Default"/>
              <w:rPr>
                <w:sz w:val="20"/>
                <w:szCs w:val="20"/>
              </w:rPr>
            </w:pPr>
            <w:r w:rsidRPr="00C6347E">
              <w:rPr>
                <w:sz w:val="20"/>
                <w:szCs w:val="20"/>
              </w:rPr>
              <w:t xml:space="preserve">M. </w:t>
            </w:r>
            <w:proofErr w:type="spellStart"/>
            <w:proofErr w:type="gramStart"/>
            <w:r w:rsidRPr="00C6347E">
              <w:rPr>
                <w:sz w:val="20"/>
                <w:szCs w:val="20"/>
              </w:rPr>
              <w:t>Ristić</w:t>
            </w:r>
            <w:proofErr w:type="spellEnd"/>
            <w:r w:rsidRPr="00C6347E">
              <w:rPr>
                <w:sz w:val="20"/>
                <w:szCs w:val="20"/>
              </w:rPr>
              <w:t xml:space="preserve"> ,</w:t>
            </w:r>
            <w:proofErr w:type="gramEnd"/>
            <w:r w:rsidRPr="00C6347E">
              <w:rPr>
                <w:sz w:val="20"/>
                <w:szCs w:val="20"/>
              </w:rPr>
              <w:t xml:space="preserve"> G. B. </w:t>
            </w:r>
            <w:proofErr w:type="spellStart"/>
            <w:r w:rsidRPr="00C6347E">
              <w:rPr>
                <w:sz w:val="20"/>
                <w:szCs w:val="20"/>
              </w:rPr>
              <w:t>Poparić</w:t>
            </w:r>
            <w:proofErr w:type="spellEnd"/>
            <w:r w:rsidRPr="00C6347E">
              <w:rPr>
                <w:sz w:val="20"/>
                <w:szCs w:val="20"/>
              </w:rPr>
              <w:t xml:space="preserve">, D. S. </w:t>
            </w:r>
            <w:proofErr w:type="spellStart"/>
            <w:r w:rsidRPr="00C6347E">
              <w:rPr>
                <w:sz w:val="20"/>
                <w:szCs w:val="20"/>
              </w:rPr>
              <w:t>Belić</w:t>
            </w:r>
            <w:proofErr w:type="spellEnd"/>
            <w:r w:rsidRPr="00C6347E">
              <w:rPr>
                <w:sz w:val="20"/>
                <w:szCs w:val="20"/>
              </w:rPr>
              <w:t xml:space="preserve">, Excitation of the a3 Π state of CO by electron impact (Article) </w:t>
            </w:r>
          </w:p>
          <w:p w:rsidR="00BD15EB" w:rsidRPr="00C6347E" w:rsidRDefault="00BD15EB" w:rsidP="00BD15EB">
            <w:pPr>
              <w:pStyle w:val="Default"/>
              <w:rPr>
                <w:sz w:val="20"/>
                <w:szCs w:val="20"/>
                <w:lang w:val="sr-Cyrl-CS"/>
              </w:rPr>
            </w:pPr>
            <w:r w:rsidRPr="00C6347E">
              <w:rPr>
                <w:sz w:val="20"/>
                <w:szCs w:val="20"/>
              </w:rPr>
              <w:t>PHYSICAL REVIEW A, (2011), vol. 83 br. 4, str. – (IF=2.878) DOI:10.1103/PhysRevA.83.042714</w:t>
            </w:r>
          </w:p>
        </w:tc>
        <w:tc>
          <w:tcPr>
            <w:tcW w:w="575" w:type="pct"/>
            <w:vAlign w:val="center"/>
          </w:tcPr>
          <w:p w:rsidR="00BD15EB" w:rsidRPr="006D23DA" w:rsidRDefault="00BD15EB" w:rsidP="00BD15EB">
            <w:pPr>
              <w:rPr>
                <w:lang w:val="en-US"/>
              </w:rPr>
            </w:pPr>
            <w:r>
              <w:rPr>
                <w:lang w:val="en-US"/>
              </w:rPr>
              <w:t>M21</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496244">
        <w:trPr>
          <w:trHeight w:val="227"/>
          <w:jc w:val="center"/>
        </w:trPr>
        <w:tc>
          <w:tcPr>
            <w:tcW w:w="2690" w:type="pct"/>
            <w:gridSpan w:val="6"/>
          </w:tcPr>
          <w:p w:rsidR="00F67B95" w:rsidRPr="00C2517C" w:rsidRDefault="00F67B95" w:rsidP="00D638D4">
            <w:pPr>
              <w:rPr>
                <w:sz w:val="22"/>
                <w:szCs w:val="22"/>
                <w:lang w:val="en-US"/>
              </w:rPr>
            </w:pPr>
            <w:r w:rsidRPr="00C2517C">
              <w:rPr>
                <w:sz w:val="22"/>
                <w:szCs w:val="22"/>
                <w:lang w:val="en-US"/>
              </w:rPr>
              <w:t>Total number of citations, without self citations</w:t>
            </w:r>
          </w:p>
        </w:tc>
        <w:tc>
          <w:tcPr>
            <w:tcW w:w="2310" w:type="pct"/>
            <w:gridSpan w:val="6"/>
            <w:vAlign w:val="center"/>
          </w:tcPr>
          <w:p w:rsidR="00F67B95" w:rsidRPr="00C2517C" w:rsidRDefault="00BD15EB" w:rsidP="00D638D4">
            <w:pPr>
              <w:spacing w:after="60"/>
              <w:rPr>
                <w:b/>
                <w:sz w:val="22"/>
                <w:szCs w:val="22"/>
                <w:lang w:val="en-US"/>
              </w:rPr>
            </w:pPr>
            <w:r>
              <w:rPr>
                <w:b/>
                <w:sz w:val="22"/>
                <w:szCs w:val="22"/>
                <w:lang w:val="en-US"/>
              </w:rPr>
              <w:t>Over 250</w:t>
            </w:r>
          </w:p>
        </w:tc>
      </w:tr>
      <w:tr w:rsidR="00F67B95" w:rsidRPr="00C2517C" w:rsidTr="00496244">
        <w:trPr>
          <w:trHeight w:val="227"/>
          <w:jc w:val="center"/>
        </w:trPr>
        <w:tc>
          <w:tcPr>
            <w:tcW w:w="2690" w:type="pct"/>
            <w:gridSpan w:val="6"/>
          </w:tcPr>
          <w:p w:rsidR="00F67B95" w:rsidRPr="00C2517C" w:rsidRDefault="00F67B95" w:rsidP="00D638D4">
            <w:pPr>
              <w:rPr>
                <w:sz w:val="22"/>
                <w:szCs w:val="22"/>
                <w:lang w:val="en-US"/>
              </w:rPr>
            </w:pPr>
            <w:r w:rsidRPr="00C2517C">
              <w:rPr>
                <w:sz w:val="22"/>
                <w:szCs w:val="22"/>
                <w:lang w:val="en-US"/>
              </w:rPr>
              <w:t>Total number of papers on the SCI (or SSCI) list</w:t>
            </w:r>
          </w:p>
        </w:tc>
        <w:tc>
          <w:tcPr>
            <w:tcW w:w="2310" w:type="pct"/>
            <w:gridSpan w:val="6"/>
            <w:vAlign w:val="center"/>
          </w:tcPr>
          <w:p w:rsidR="00F67B95" w:rsidRPr="00C2517C" w:rsidRDefault="00BD15EB" w:rsidP="00BD15EB">
            <w:pPr>
              <w:spacing w:after="60"/>
              <w:rPr>
                <w:b/>
                <w:sz w:val="22"/>
                <w:szCs w:val="22"/>
                <w:lang w:val="en-US"/>
              </w:rPr>
            </w:pPr>
            <w:r>
              <w:rPr>
                <w:lang w:val="sr-Cyrl-CS"/>
              </w:rPr>
              <w:t xml:space="preserve">34 </w:t>
            </w:r>
            <w:r>
              <w:rPr>
                <w:lang w:val="en-US"/>
              </w:rPr>
              <w:t>papers from</w:t>
            </w:r>
            <w:r>
              <w:rPr>
                <w:lang w:val="sr-Cyrl-CS"/>
              </w:rPr>
              <w:t xml:space="preserve"> </w:t>
            </w:r>
            <w:r w:rsidRPr="00491993">
              <w:rPr>
                <w:lang w:val="sr-Cyrl-CS"/>
              </w:rPr>
              <w:t>SCI (SSCI) листе</w:t>
            </w:r>
          </w:p>
        </w:tc>
      </w:tr>
      <w:tr w:rsidR="00F67B95" w:rsidRPr="00C2517C" w:rsidTr="00496244">
        <w:trPr>
          <w:trHeight w:val="227"/>
          <w:jc w:val="center"/>
        </w:trPr>
        <w:tc>
          <w:tcPr>
            <w:tcW w:w="2690" w:type="pct"/>
            <w:gridSpan w:val="6"/>
          </w:tcPr>
          <w:p w:rsidR="00F67B95" w:rsidRPr="00C2517C" w:rsidRDefault="00F67B95" w:rsidP="00D638D4">
            <w:pPr>
              <w:rPr>
                <w:sz w:val="22"/>
                <w:szCs w:val="22"/>
                <w:lang w:val="en-US"/>
              </w:rPr>
            </w:pPr>
            <w:r w:rsidRPr="00C2517C">
              <w:rPr>
                <w:sz w:val="22"/>
                <w:szCs w:val="22"/>
                <w:lang w:val="en-US"/>
              </w:rPr>
              <w:t>Current participation in projects</w:t>
            </w:r>
          </w:p>
        </w:tc>
        <w:tc>
          <w:tcPr>
            <w:tcW w:w="1060" w:type="pct"/>
            <w:gridSpan w:val="3"/>
            <w:vAlign w:val="center"/>
          </w:tcPr>
          <w:p w:rsidR="00F67B95" w:rsidRPr="00C2517C" w:rsidRDefault="00F67B95" w:rsidP="00D638D4">
            <w:pPr>
              <w:spacing w:after="60"/>
              <w:rPr>
                <w:b/>
                <w:sz w:val="22"/>
                <w:szCs w:val="22"/>
                <w:lang w:val="en-US"/>
              </w:rPr>
            </w:pPr>
            <w:r w:rsidRPr="00C2517C">
              <w:rPr>
                <w:sz w:val="22"/>
                <w:szCs w:val="22"/>
                <w:lang w:val="en-US"/>
              </w:rPr>
              <w:t xml:space="preserve">Domestic </w:t>
            </w:r>
          </w:p>
        </w:tc>
        <w:tc>
          <w:tcPr>
            <w:tcW w:w="1250" w:type="pct"/>
            <w:gridSpan w:val="3"/>
            <w:vAlign w:val="center"/>
          </w:tcPr>
          <w:p w:rsidR="00F67B95" w:rsidRPr="00C2517C" w:rsidRDefault="00F67B95" w:rsidP="00D638D4">
            <w:pPr>
              <w:spacing w:after="60"/>
              <w:rPr>
                <w:b/>
                <w:sz w:val="22"/>
                <w:szCs w:val="22"/>
                <w:lang w:val="en-US"/>
              </w:rPr>
            </w:pPr>
            <w:r w:rsidRPr="00C2517C">
              <w:rPr>
                <w:sz w:val="22"/>
                <w:szCs w:val="22"/>
                <w:lang w:val="en-US"/>
              </w:rPr>
              <w:t>international</w:t>
            </w:r>
          </w:p>
        </w:tc>
      </w:tr>
      <w:tr w:rsidR="00F67B95" w:rsidRPr="00C2517C" w:rsidTr="00496244">
        <w:trPr>
          <w:trHeight w:val="227"/>
          <w:jc w:val="center"/>
        </w:trPr>
        <w:tc>
          <w:tcPr>
            <w:tcW w:w="2690" w:type="pct"/>
            <w:gridSpan w:val="6"/>
          </w:tcPr>
          <w:p w:rsidR="00F67B95" w:rsidRPr="00C2517C" w:rsidRDefault="00F67B95" w:rsidP="00D638D4">
            <w:pPr>
              <w:rPr>
                <w:sz w:val="22"/>
                <w:szCs w:val="22"/>
                <w:lang w:val="en-US"/>
              </w:rPr>
            </w:pPr>
            <w:r w:rsidRPr="00C2517C">
              <w:rPr>
                <w:sz w:val="22"/>
                <w:szCs w:val="22"/>
                <w:lang w:val="en-US"/>
              </w:rPr>
              <w:t xml:space="preserve">Specialization </w:t>
            </w:r>
          </w:p>
        </w:tc>
        <w:tc>
          <w:tcPr>
            <w:tcW w:w="1060" w:type="pct"/>
            <w:gridSpan w:val="3"/>
            <w:vAlign w:val="center"/>
          </w:tcPr>
          <w:p w:rsidR="00F67B95" w:rsidRPr="00C2517C" w:rsidRDefault="00F67B95" w:rsidP="00D638D4">
            <w:pPr>
              <w:spacing w:after="60"/>
              <w:rPr>
                <w:b/>
                <w:sz w:val="22"/>
                <w:szCs w:val="22"/>
                <w:lang w:val="en-US"/>
              </w:rPr>
            </w:pPr>
          </w:p>
        </w:tc>
        <w:tc>
          <w:tcPr>
            <w:tcW w:w="1250" w:type="pct"/>
            <w:gridSpan w:val="3"/>
            <w:vAlign w:val="center"/>
          </w:tcPr>
          <w:p w:rsidR="00F67B95" w:rsidRPr="00C2517C" w:rsidRDefault="00F67B95" w:rsidP="00D638D4">
            <w:pPr>
              <w:spacing w:after="60"/>
              <w:rPr>
                <w:b/>
                <w:sz w:val="22"/>
                <w:szCs w:val="22"/>
                <w:lang w:val="en-US"/>
              </w:rPr>
            </w:pPr>
          </w:p>
        </w:tc>
      </w:tr>
      <w:tr w:rsidR="00F67B95" w:rsidRPr="00C2517C" w:rsidTr="00496244">
        <w:trPr>
          <w:trHeight w:val="227"/>
          <w:jc w:val="center"/>
        </w:trPr>
        <w:tc>
          <w:tcPr>
            <w:tcW w:w="2690" w:type="pct"/>
            <w:gridSpan w:val="6"/>
          </w:tcPr>
          <w:p w:rsidR="00F67B95" w:rsidRPr="00C2517C" w:rsidRDefault="00F67B95" w:rsidP="00D638D4">
            <w:pPr>
              <w:rPr>
                <w:lang w:val="en-US"/>
              </w:rPr>
            </w:pPr>
            <w:r w:rsidRPr="00C2517C">
              <w:rPr>
                <w:lang w:val="en-US"/>
              </w:rPr>
              <w:t xml:space="preserve">Other information you consider to </w:t>
            </w:r>
            <w:r w:rsidRPr="00C2517C">
              <w:rPr>
                <w:lang w:val="en-US"/>
              </w:rPr>
              <w:lastRenderedPageBreak/>
              <w:t>be important</w:t>
            </w:r>
          </w:p>
        </w:tc>
        <w:tc>
          <w:tcPr>
            <w:tcW w:w="2310" w:type="pct"/>
            <w:gridSpan w:val="6"/>
            <w:vAlign w:val="center"/>
          </w:tcPr>
          <w:p w:rsidR="00F67B95" w:rsidRPr="00C2517C" w:rsidRDefault="00F67B95" w:rsidP="00D638D4">
            <w:pPr>
              <w:spacing w:after="60"/>
              <w:rPr>
                <w:b/>
                <w:sz w:val="22"/>
                <w:szCs w:val="22"/>
                <w:lang w:val="en-US"/>
              </w:rPr>
            </w:pPr>
          </w:p>
        </w:tc>
      </w:tr>
      <w:tr w:rsidR="00F67B95" w:rsidRPr="00C2517C" w:rsidTr="00496244">
        <w:trPr>
          <w:trHeight w:val="227"/>
          <w:jc w:val="center"/>
        </w:trPr>
        <w:tc>
          <w:tcPr>
            <w:tcW w:w="2690" w:type="pct"/>
            <w:gridSpan w:val="6"/>
          </w:tcPr>
          <w:p w:rsidR="00F67B95" w:rsidRPr="00C2517C" w:rsidRDefault="00F67B95" w:rsidP="00D638D4">
            <w:pPr>
              <w:rPr>
                <w:lang w:val="en-US"/>
              </w:rPr>
            </w:pPr>
            <w:r w:rsidRPr="00C2517C">
              <w:rPr>
                <w:lang w:val="en-US"/>
              </w:rPr>
              <w:t>Maximum length may not be over 2 А4 pages</w:t>
            </w:r>
          </w:p>
        </w:tc>
        <w:tc>
          <w:tcPr>
            <w:tcW w:w="2310" w:type="pct"/>
            <w:gridSpan w:val="6"/>
            <w:vAlign w:val="center"/>
          </w:tcPr>
          <w:p w:rsidR="00F67B95" w:rsidRPr="00C2517C" w:rsidRDefault="00F67B95"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B8"/>
    <w:rsid w:val="000D5D18"/>
    <w:rsid w:val="00291857"/>
    <w:rsid w:val="003117FA"/>
    <w:rsid w:val="003B0C57"/>
    <w:rsid w:val="00480151"/>
    <w:rsid w:val="00496244"/>
    <w:rsid w:val="006E267B"/>
    <w:rsid w:val="007C3CB8"/>
    <w:rsid w:val="00AD5AAF"/>
    <w:rsid w:val="00BD15EB"/>
    <w:rsid w:val="00C26ED0"/>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7EE75"/>
  <w15:docId w15:val="{E1F331E2-B155-4C31-86F5-2D1BDBB9A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26ED0"/>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7</Pages>
  <Words>1591</Words>
  <Characters>9072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Goran</cp:lastModifiedBy>
  <cp:revision>7</cp:revision>
  <dcterms:created xsi:type="dcterms:W3CDTF">2021-05-04T20:04:00Z</dcterms:created>
  <dcterms:modified xsi:type="dcterms:W3CDTF">2021-05-06T07:25:00Z</dcterms:modified>
</cp:coreProperties>
</file>